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687DB" w14:textId="77777777" w:rsidR="00174B62" w:rsidRPr="009B57F8" w:rsidRDefault="002820C3" w:rsidP="009B57F8">
      <w:pPr>
        <w:pStyle w:val="NoSpacing"/>
        <w:rPr>
          <w:rFonts w:asciiTheme="minorHAnsi" w:hAnsiTheme="minorHAnsi"/>
          <w:sz w:val="20"/>
          <w:szCs w:val="20"/>
        </w:rPr>
      </w:pPr>
      <w:r>
        <w:rPr>
          <w:rFonts w:asciiTheme="minorHAnsi" w:hAnsiTheme="minorHAnsi"/>
          <w:b/>
          <w:noProof/>
          <w:color w:val="006600"/>
          <w:sz w:val="20"/>
          <w:szCs w:val="20"/>
        </w:rPr>
        <mc:AlternateContent>
          <mc:Choice Requires="wps">
            <w:drawing>
              <wp:anchor distT="0" distB="0" distL="114300" distR="114300" simplePos="0" relativeHeight="251662336" behindDoc="0" locked="0" layoutInCell="1" allowOverlap="1" wp14:anchorId="591B0904" wp14:editId="7D35C04E">
                <wp:simplePos x="0" y="0"/>
                <wp:positionH relativeFrom="column">
                  <wp:posOffset>-81385</wp:posOffset>
                </wp:positionH>
                <wp:positionV relativeFrom="paragraph">
                  <wp:posOffset>1016000</wp:posOffset>
                </wp:positionV>
                <wp:extent cx="4689806" cy="274881"/>
                <wp:effectExtent l="0" t="0" r="0" b="0"/>
                <wp:wrapNone/>
                <wp:docPr id="2" name="Text Box 2">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4689806" cy="274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1C479" w14:textId="77777777" w:rsidR="002820C3" w:rsidRPr="001A6EAC" w:rsidRDefault="002820C3">
                            <w:pPr>
                              <w:rPr>
                                <w:b/>
                                <w:color w:val="1F497D" w:themeColor="text2"/>
                              </w:rPr>
                            </w:pPr>
                            <w:r w:rsidRPr="001A6EAC">
                              <w:rPr>
                                <w:b/>
                                <w:color w:val="1F497D" w:themeColor="text2"/>
                              </w:rPr>
                              <w:t xml:space="preserve">Input Requested: </w:t>
                            </w:r>
                            <w:r w:rsidRPr="001A6EAC">
                              <w:rPr>
                                <w:color w:val="1F497D" w:themeColor="text2"/>
                              </w:rPr>
                              <w:t>Provide your input @ www.phytobiomes.org/RoadmapInput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href="http://www.phytobiomes.org/RoadmapInput" style="position:absolute;margin-left:-6.35pt;margin-top:80pt;width:369.3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" o:button="t" fillcolor="white [3201]" stroked="f" strokeweight=".5pt">
                <v:fill o:detectmouseclick="t"/>
                <v:textbox>
                  <w:txbxContent>
                    <w:p w14:paraId="3DF1C479" w14:textId="77777777" w:rsidR="002820C3" w:rsidRPr="001A6EAC" w:rsidRDefault="002820C3">
                      <w:pPr>
                        <w:rPr>
                          <w:b/>
                          <w:color w:val="1F497D" w:themeColor="text2"/>
                        </w:rPr>
                      </w:pPr>
                      <w:r w:rsidRPr="001A6EAC">
                        <w:rPr>
                          <w:b/>
                          <w:color w:val="1F497D" w:themeColor="text2"/>
                        </w:rPr>
                        <w:t xml:space="preserve">Input Requested: </w:t>
                      </w:r>
                      <w:r w:rsidRPr="001A6EAC">
                        <w:rPr>
                          <w:color w:val="1F497D" w:themeColor="text2"/>
                        </w:rPr>
                        <w:t>Provide your input @ www.phytobiomes.org/RoadmapInput</w:t>
                      </w:r>
                    </w:p>
                  </w:txbxContent>
                </v:textbox>
              </v:shape>
            </w:pict>
          </mc:Fallback>
        </mc:AlternateContent>
      </w:r>
      <w:r w:rsidR="009B57F8" w:rsidRPr="009B57F8">
        <w:rPr>
          <w:rFonts w:asciiTheme="minorHAnsi" w:hAnsiTheme="minorHAnsi"/>
          <w:b/>
          <w:noProof/>
          <w:color w:val="006600"/>
          <w:sz w:val="20"/>
          <w:szCs w:val="20"/>
        </w:rPr>
        <mc:AlternateContent>
          <mc:Choice Requires="wps">
            <w:drawing>
              <wp:anchor distT="0" distB="0" distL="114300" distR="114300" simplePos="0" relativeHeight="251661312" behindDoc="0" locked="0" layoutInCell="1" allowOverlap="1" wp14:anchorId="121F7915" wp14:editId="5C74E123">
                <wp:simplePos x="0" y="0"/>
                <wp:positionH relativeFrom="column">
                  <wp:posOffset>152400</wp:posOffset>
                </wp:positionH>
                <wp:positionV relativeFrom="paragraph">
                  <wp:posOffset>343866</wp:posOffset>
                </wp:positionV>
                <wp:extent cx="4175312" cy="92112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312" cy="921124"/>
                        </a:xfrm>
                        <a:prstGeom prst="rect">
                          <a:avLst/>
                        </a:prstGeom>
                        <a:noFill/>
                        <a:ln w="9525">
                          <a:noFill/>
                          <a:miter lim="800000"/>
                          <a:headEnd/>
                          <a:tailEnd/>
                        </a:ln>
                      </wps:spPr>
                      <wps:txbx>
                        <w:txbxContent>
                          <w:p w14:paraId="68781656" w14:textId="77777777" w:rsidR="009B57F8" w:rsidRPr="00A9328C" w:rsidRDefault="009B57F8" w:rsidP="009B57F8">
                            <w:pPr>
                              <w:spacing w:after="0" w:line="240" w:lineRule="auto"/>
                              <w:rPr>
                                <w:rFonts w:asciiTheme="minorHAnsi" w:hAnsiTheme="minorHAnsi"/>
                                <w:b/>
                                <w:color w:val="006600"/>
                                <w:sz w:val="40"/>
                                <w:szCs w:val="40"/>
                              </w:rPr>
                            </w:pPr>
                            <w:proofErr w:type="spellStart"/>
                            <w:r w:rsidRPr="00A9328C">
                              <w:rPr>
                                <w:rFonts w:asciiTheme="minorHAnsi" w:hAnsiTheme="minorHAnsi"/>
                                <w:b/>
                                <w:color w:val="006600"/>
                                <w:sz w:val="40"/>
                                <w:szCs w:val="40"/>
                              </w:rPr>
                              <w:t>Phytobiomes</w:t>
                            </w:r>
                            <w:proofErr w:type="spellEnd"/>
                            <w:r w:rsidRPr="00A9328C">
                              <w:rPr>
                                <w:rFonts w:asciiTheme="minorHAnsi" w:hAnsiTheme="minorHAnsi"/>
                                <w:b/>
                                <w:color w:val="006600"/>
                                <w:sz w:val="40"/>
                                <w:szCs w:val="40"/>
                              </w:rPr>
                              <w:t xml:space="preserve"> 2015</w:t>
                            </w:r>
                          </w:p>
                          <w:p w14:paraId="61FDC2DF" w14:textId="77777777" w:rsidR="009B57F8" w:rsidRDefault="009B57F8" w:rsidP="009B57F8">
                            <w:pPr>
                              <w:spacing w:after="0" w:line="240" w:lineRule="auto"/>
                              <w:rPr>
                                <w:rFonts w:asciiTheme="minorHAnsi" w:hAnsiTheme="minorHAnsi"/>
                                <w:b/>
                                <w:sz w:val="28"/>
                                <w:szCs w:val="28"/>
                              </w:rPr>
                            </w:pPr>
                            <w:r w:rsidRPr="005A03B8">
                              <w:rPr>
                                <w:rFonts w:asciiTheme="minorHAnsi" w:hAnsiTheme="minorHAnsi"/>
                                <w:b/>
                                <w:sz w:val="28"/>
                                <w:szCs w:val="28"/>
                              </w:rPr>
                              <w:t>Designing a New Paradigm for Crop Improvement</w:t>
                            </w:r>
                          </w:p>
                          <w:p w14:paraId="5F29D8D9" w14:textId="77777777" w:rsidR="009B57F8" w:rsidRPr="00F71C9A" w:rsidRDefault="009B57F8" w:rsidP="009B57F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pt;margin-top:27.1pt;width:328.75pt;height:7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" filled="f" stroked="f">
                <v:textbox>
                  <w:txbxContent>
                    <w:p w:rsidR="009B57F8" w:rsidRPr="00A9328C" w:rsidRDefault="009B57F8" w:rsidP="009B57F8">
                      <w:pPr>
                        <w:spacing w:after="0" w:line="240" w:lineRule="auto"/>
                        <w:rPr>
                          <w:rFonts w:asciiTheme="minorHAnsi" w:hAnsiTheme="minorHAnsi"/>
                          <w:b/>
                          <w:color w:val="006600"/>
                          <w:sz w:val="40"/>
                          <w:szCs w:val="40"/>
                        </w:rPr>
                      </w:pPr>
                      <w:proofErr w:type="spellStart"/>
                      <w:r w:rsidRPr="00A9328C">
                        <w:rPr>
                          <w:rFonts w:asciiTheme="minorHAnsi" w:hAnsiTheme="minorHAnsi"/>
                          <w:b/>
                          <w:color w:val="006600"/>
                          <w:sz w:val="40"/>
                          <w:szCs w:val="40"/>
                        </w:rPr>
                        <w:t>Phytobiomes</w:t>
                      </w:r>
                      <w:proofErr w:type="spellEnd"/>
                      <w:r w:rsidRPr="00A9328C">
                        <w:rPr>
                          <w:rFonts w:asciiTheme="minorHAnsi" w:hAnsiTheme="minorHAnsi"/>
                          <w:b/>
                          <w:color w:val="006600"/>
                          <w:sz w:val="40"/>
                          <w:szCs w:val="40"/>
                        </w:rPr>
                        <w:t xml:space="preserve"> 2015</w:t>
                      </w:r>
                    </w:p>
                    <w:p w:rsidR="009B57F8" w:rsidRDefault="009B57F8" w:rsidP="009B57F8">
                      <w:pPr>
                        <w:spacing w:after="0" w:line="240" w:lineRule="auto"/>
                        <w:rPr>
                          <w:rFonts w:asciiTheme="minorHAnsi" w:hAnsiTheme="minorHAnsi"/>
                          <w:b/>
                          <w:sz w:val="28"/>
                          <w:szCs w:val="28"/>
                        </w:rPr>
                      </w:pPr>
                      <w:r w:rsidRPr="005A03B8">
                        <w:rPr>
                          <w:rFonts w:asciiTheme="minorHAnsi" w:hAnsiTheme="minorHAnsi"/>
                          <w:b/>
                          <w:sz w:val="28"/>
                          <w:szCs w:val="28"/>
                        </w:rPr>
                        <w:t>Designing a New Paradigm for Crop Improvement</w:t>
                      </w:r>
                    </w:p>
                    <w:p w:rsidR="009B57F8" w:rsidRPr="00F71C9A" w:rsidRDefault="009B57F8" w:rsidP="009B57F8">
                      <w:pPr>
                        <w:rPr>
                          <w:rFonts w:asciiTheme="minorHAnsi" w:hAnsiTheme="minorHAnsi"/>
                        </w:rPr>
                      </w:pPr>
                    </w:p>
                  </w:txbxContent>
                </v:textbox>
              </v:shape>
            </w:pict>
          </mc:Fallback>
        </mc:AlternateContent>
      </w:r>
      <w:r w:rsidR="009B57F8" w:rsidRPr="009B57F8">
        <w:rPr>
          <w:rFonts w:asciiTheme="minorHAnsi" w:hAnsiTheme="minorHAnsi"/>
          <w:b/>
          <w:noProof/>
          <w:color w:val="006600"/>
          <w:sz w:val="20"/>
          <w:szCs w:val="20"/>
        </w:rPr>
        <w:drawing>
          <wp:inline distT="0" distB="0" distL="0" distR="0" wp14:anchorId="0AEDD2A3" wp14:editId="60B65F4D">
            <wp:extent cx="5943600" cy="134206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biome sheet heade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342067"/>
                    </a:xfrm>
                    <a:prstGeom prst="rect">
                      <a:avLst/>
                    </a:prstGeom>
                  </pic:spPr>
                </pic:pic>
              </a:graphicData>
            </a:graphic>
          </wp:inline>
        </w:drawing>
      </w:r>
    </w:p>
    <w:p w14:paraId="1F56A910" w14:textId="77777777" w:rsidR="0051240D" w:rsidRPr="009B57F8" w:rsidRDefault="00D37F6C" w:rsidP="00EB0314">
      <w:pPr>
        <w:spacing w:after="0" w:line="240" w:lineRule="auto"/>
        <w:rPr>
          <w:rFonts w:asciiTheme="minorHAnsi" w:eastAsiaTheme="minorHAnsi" w:hAnsiTheme="minorHAnsi"/>
          <w:color w:val="800000"/>
          <w:sz w:val="28"/>
          <w:szCs w:val="28"/>
        </w:rPr>
      </w:pPr>
      <w:r w:rsidRPr="009B57F8">
        <w:rPr>
          <w:rFonts w:asciiTheme="minorHAnsi" w:hAnsiTheme="minorHAnsi"/>
          <w:b/>
          <w:color w:val="800000"/>
          <w:sz w:val="28"/>
          <w:szCs w:val="28"/>
        </w:rPr>
        <w:t xml:space="preserve">Discussion </w:t>
      </w:r>
      <w:r w:rsidR="00174B62" w:rsidRPr="009B57F8">
        <w:rPr>
          <w:rFonts w:asciiTheme="minorHAnsi" w:hAnsiTheme="minorHAnsi"/>
          <w:b/>
          <w:color w:val="800000"/>
          <w:sz w:val="28"/>
          <w:szCs w:val="28"/>
        </w:rPr>
        <w:t xml:space="preserve">Draft I: A </w:t>
      </w:r>
      <w:proofErr w:type="spellStart"/>
      <w:r w:rsidR="00174B62" w:rsidRPr="009B57F8">
        <w:rPr>
          <w:rFonts w:asciiTheme="minorHAnsi" w:hAnsiTheme="minorHAnsi"/>
          <w:b/>
          <w:color w:val="800000"/>
          <w:sz w:val="28"/>
          <w:szCs w:val="28"/>
        </w:rPr>
        <w:t>Phytobiomes</w:t>
      </w:r>
      <w:proofErr w:type="spellEnd"/>
      <w:r w:rsidR="00174B62" w:rsidRPr="009B57F8">
        <w:rPr>
          <w:rFonts w:asciiTheme="minorHAnsi" w:hAnsiTheme="minorHAnsi"/>
          <w:b/>
          <w:color w:val="800000"/>
          <w:sz w:val="28"/>
          <w:szCs w:val="28"/>
        </w:rPr>
        <w:t xml:space="preserve"> Research and Translation Roadmap</w:t>
      </w:r>
    </w:p>
    <w:p w14:paraId="5AA08FBF" w14:textId="77777777" w:rsidR="00D37F6C" w:rsidRPr="009B57F8" w:rsidRDefault="00D37F6C" w:rsidP="00EB0314">
      <w:pPr>
        <w:spacing w:after="0" w:line="240" w:lineRule="auto"/>
        <w:rPr>
          <w:rFonts w:asciiTheme="minorHAnsi" w:hAnsiTheme="minorHAnsi"/>
          <w:b/>
          <w:i/>
          <w:sz w:val="20"/>
          <w:szCs w:val="20"/>
        </w:rPr>
      </w:pPr>
    </w:p>
    <w:p w14:paraId="5CB7706C" w14:textId="77777777" w:rsidR="00D37F6C" w:rsidRPr="00BF6267" w:rsidRDefault="009250B6" w:rsidP="00EB0314">
      <w:pPr>
        <w:spacing w:after="0" w:line="240" w:lineRule="auto"/>
        <w:rPr>
          <w:rFonts w:asciiTheme="minorHAnsi" w:hAnsiTheme="minorHAnsi"/>
          <w:color w:val="006600"/>
          <w:sz w:val="24"/>
          <w:szCs w:val="24"/>
        </w:rPr>
      </w:pPr>
      <w:r w:rsidRPr="00BF6267">
        <w:rPr>
          <w:rFonts w:asciiTheme="minorHAnsi" w:hAnsiTheme="minorHAnsi"/>
          <w:b/>
          <w:color w:val="006600"/>
          <w:sz w:val="24"/>
          <w:szCs w:val="24"/>
        </w:rPr>
        <w:t>DEFINING THE PHYTOBIOME</w:t>
      </w:r>
      <w:r w:rsidR="00D37F6C" w:rsidRPr="00BF6267">
        <w:rPr>
          <w:rFonts w:asciiTheme="minorHAnsi" w:hAnsiTheme="minorHAnsi"/>
          <w:i/>
          <w:color w:val="006600"/>
          <w:sz w:val="24"/>
          <w:szCs w:val="24"/>
        </w:rPr>
        <w:t xml:space="preserve"> </w:t>
      </w:r>
    </w:p>
    <w:p w14:paraId="0460B781" w14:textId="77777777" w:rsidR="0051240D" w:rsidRPr="009B57F8" w:rsidRDefault="0051240D" w:rsidP="00EB0314">
      <w:pPr>
        <w:spacing w:after="0" w:line="240" w:lineRule="auto"/>
        <w:rPr>
          <w:rFonts w:asciiTheme="minorHAnsi" w:hAnsiTheme="minorHAnsi"/>
          <w:sz w:val="20"/>
          <w:szCs w:val="20"/>
        </w:rPr>
      </w:pPr>
      <w:r w:rsidRPr="009B57F8">
        <w:rPr>
          <w:rFonts w:asciiTheme="minorHAnsi" w:hAnsiTheme="minorHAnsi"/>
          <w:sz w:val="20"/>
          <w:szCs w:val="20"/>
        </w:rPr>
        <w:t xml:space="preserve">Plants grow in association with complex communities of other organisms, many of which can influence </w:t>
      </w:r>
      <w:r w:rsidR="00B33196" w:rsidRPr="009B57F8">
        <w:rPr>
          <w:rFonts w:asciiTheme="minorHAnsi" w:hAnsiTheme="minorHAnsi"/>
          <w:sz w:val="20"/>
          <w:szCs w:val="20"/>
        </w:rPr>
        <w:t>plant</w:t>
      </w:r>
      <w:r w:rsidRPr="009B57F8">
        <w:rPr>
          <w:rFonts w:asciiTheme="minorHAnsi" w:hAnsiTheme="minorHAnsi"/>
          <w:sz w:val="20"/>
          <w:szCs w:val="20"/>
        </w:rPr>
        <w:t xml:space="preserve"> health</w:t>
      </w:r>
      <w:r w:rsidR="00B33196" w:rsidRPr="009B57F8">
        <w:rPr>
          <w:rFonts w:asciiTheme="minorHAnsi" w:hAnsiTheme="minorHAnsi"/>
          <w:sz w:val="20"/>
          <w:szCs w:val="20"/>
        </w:rPr>
        <w:t>,</w:t>
      </w:r>
      <w:r w:rsidRPr="009B57F8">
        <w:rPr>
          <w:rFonts w:asciiTheme="minorHAnsi" w:hAnsiTheme="minorHAnsi"/>
          <w:sz w:val="20"/>
          <w:szCs w:val="20"/>
        </w:rPr>
        <w:t xml:space="preserve"> productivity</w:t>
      </w:r>
      <w:r w:rsidR="00B33196" w:rsidRPr="009B57F8">
        <w:rPr>
          <w:rFonts w:asciiTheme="minorHAnsi" w:hAnsiTheme="minorHAnsi"/>
          <w:sz w:val="20"/>
          <w:szCs w:val="20"/>
        </w:rPr>
        <w:t>,</w:t>
      </w:r>
      <w:r w:rsidRPr="009B57F8">
        <w:rPr>
          <w:rFonts w:asciiTheme="minorHAnsi" w:hAnsiTheme="minorHAnsi"/>
          <w:sz w:val="20"/>
          <w:szCs w:val="20"/>
        </w:rPr>
        <w:t xml:space="preserve"> and respons</w:t>
      </w:r>
      <w:r w:rsidR="004C3BA6" w:rsidRPr="009B57F8">
        <w:rPr>
          <w:rFonts w:asciiTheme="minorHAnsi" w:hAnsiTheme="minorHAnsi"/>
          <w:sz w:val="20"/>
          <w:szCs w:val="20"/>
        </w:rPr>
        <w:t>es t</w:t>
      </w:r>
      <w:r w:rsidRPr="009B57F8">
        <w:rPr>
          <w:rFonts w:asciiTheme="minorHAnsi" w:hAnsiTheme="minorHAnsi"/>
          <w:sz w:val="20"/>
          <w:szCs w:val="20"/>
        </w:rPr>
        <w:t xml:space="preserve">o pathogens, pests and environmental stresses.  </w:t>
      </w:r>
      <w:proofErr w:type="spellStart"/>
      <w:r w:rsidR="004C3BA6" w:rsidRPr="009B57F8">
        <w:rPr>
          <w:rFonts w:asciiTheme="minorHAnsi" w:hAnsiTheme="minorHAnsi"/>
          <w:sz w:val="20"/>
          <w:szCs w:val="20"/>
        </w:rPr>
        <w:t>P</w:t>
      </w:r>
      <w:r w:rsidRPr="009B57F8">
        <w:rPr>
          <w:rFonts w:asciiTheme="minorHAnsi" w:hAnsiTheme="minorHAnsi"/>
          <w:sz w:val="20"/>
          <w:szCs w:val="20"/>
        </w:rPr>
        <w:t>hytobiome</w:t>
      </w:r>
      <w:r w:rsidR="004C3BA6" w:rsidRPr="009B57F8">
        <w:rPr>
          <w:rFonts w:asciiTheme="minorHAnsi" w:hAnsiTheme="minorHAnsi"/>
          <w:sz w:val="20"/>
          <w:szCs w:val="20"/>
        </w:rPr>
        <w:t>s</w:t>
      </w:r>
      <w:proofErr w:type="spellEnd"/>
      <w:r w:rsidRPr="009B57F8">
        <w:rPr>
          <w:rFonts w:asciiTheme="minorHAnsi" w:hAnsiTheme="minorHAnsi"/>
          <w:color w:val="000000"/>
          <w:sz w:val="20"/>
          <w:szCs w:val="20"/>
        </w:rPr>
        <w:t xml:space="preserve"> thus consist of other plants, animals (insects and nematodes), and a wide diversity of microbes (</w:t>
      </w:r>
      <w:r w:rsidRPr="009B57F8">
        <w:rPr>
          <w:rFonts w:asciiTheme="minorHAnsi" w:hAnsiTheme="minorHAnsi"/>
          <w:sz w:val="20"/>
          <w:szCs w:val="20"/>
        </w:rPr>
        <w:t>viruses, bacteria, fungi, oomycetes</w:t>
      </w:r>
      <w:r w:rsidR="00A6010F">
        <w:rPr>
          <w:rFonts w:asciiTheme="minorHAnsi" w:hAnsiTheme="minorHAnsi"/>
          <w:sz w:val="20"/>
          <w:szCs w:val="20"/>
        </w:rPr>
        <w:t>, amoeba,</w:t>
      </w:r>
      <w:r w:rsidRPr="009B57F8">
        <w:rPr>
          <w:rFonts w:asciiTheme="minorHAnsi" w:hAnsiTheme="minorHAnsi"/>
          <w:sz w:val="20"/>
          <w:szCs w:val="20"/>
        </w:rPr>
        <w:t xml:space="preserve"> and algae)</w:t>
      </w:r>
      <w:r w:rsidRPr="009B57F8">
        <w:rPr>
          <w:rFonts w:asciiTheme="minorHAnsi" w:hAnsiTheme="minorHAnsi"/>
          <w:color w:val="000000"/>
          <w:sz w:val="20"/>
          <w:szCs w:val="20"/>
        </w:rPr>
        <w:t xml:space="preserve">.  </w:t>
      </w:r>
      <w:proofErr w:type="spellStart"/>
      <w:r w:rsidR="004C3BA6" w:rsidRPr="009B57F8">
        <w:rPr>
          <w:rFonts w:asciiTheme="minorHAnsi" w:hAnsiTheme="minorHAnsi"/>
          <w:color w:val="000000"/>
          <w:sz w:val="20"/>
          <w:szCs w:val="20"/>
        </w:rPr>
        <w:t>P</w:t>
      </w:r>
      <w:r w:rsidR="004C3BA6" w:rsidRPr="009B57F8">
        <w:rPr>
          <w:rFonts w:asciiTheme="minorHAnsi" w:hAnsiTheme="minorHAnsi"/>
          <w:sz w:val="20"/>
          <w:szCs w:val="20"/>
        </w:rPr>
        <w:t>hytobiomes</w:t>
      </w:r>
      <w:proofErr w:type="spellEnd"/>
      <w:r w:rsidR="004C3BA6" w:rsidRPr="009B57F8">
        <w:rPr>
          <w:rFonts w:asciiTheme="minorHAnsi" w:hAnsiTheme="minorHAnsi"/>
          <w:sz w:val="20"/>
          <w:szCs w:val="20"/>
        </w:rPr>
        <w:t xml:space="preserve"> also include the non-living components of the environment, such </w:t>
      </w:r>
      <w:r w:rsidR="004C3BA6" w:rsidRPr="009B57F8">
        <w:rPr>
          <w:rFonts w:asciiTheme="minorHAnsi" w:hAnsiTheme="minorHAnsi"/>
          <w:color w:val="000000"/>
          <w:sz w:val="20"/>
          <w:szCs w:val="20"/>
        </w:rPr>
        <w:t xml:space="preserve">as the soil and climate. </w:t>
      </w:r>
      <w:r w:rsidR="003E0F2B" w:rsidRPr="009B57F8">
        <w:rPr>
          <w:rFonts w:asciiTheme="minorHAnsi" w:hAnsiTheme="minorHAnsi"/>
          <w:color w:val="000000"/>
          <w:sz w:val="20"/>
          <w:szCs w:val="20"/>
        </w:rPr>
        <w:t xml:space="preserve"> </w:t>
      </w:r>
      <w:r w:rsidRPr="009B57F8">
        <w:rPr>
          <w:rFonts w:asciiTheme="minorHAnsi" w:hAnsiTheme="minorHAnsi"/>
          <w:color w:val="000000"/>
          <w:sz w:val="20"/>
          <w:szCs w:val="20"/>
        </w:rPr>
        <w:t>Due to the diverse and dynamic processes carried out by biome members</w:t>
      </w:r>
      <w:r w:rsidR="004C3BA6" w:rsidRPr="009B57F8">
        <w:rPr>
          <w:rFonts w:asciiTheme="minorHAnsi" w:hAnsiTheme="minorHAnsi"/>
          <w:color w:val="000000"/>
          <w:sz w:val="20"/>
          <w:szCs w:val="20"/>
        </w:rPr>
        <w:t xml:space="preserve"> in their interactions with each other and the environment</w:t>
      </w:r>
      <w:r w:rsidRPr="009B57F8">
        <w:rPr>
          <w:rFonts w:asciiTheme="minorHAnsi" w:hAnsiTheme="minorHAnsi"/>
          <w:color w:val="000000"/>
          <w:sz w:val="20"/>
          <w:szCs w:val="20"/>
        </w:rPr>
        <w:t xml:space="preserve">, </w:t>
      </w:r>
      <w:proofErr w:type="spellStart"/>
      <w:r w:rsidRPr="009B57F8">
        <w:rPr>
          <w:rFonts w:asciiTheme="minorHAnsi" w:hAnsiTheme="minorHAnsi"/>
          <w:color w:val="000000"/>
          <w:sz w:val="20"/>
          <w:szCs w:val="20"/>
        </w:rPr>
        <w:t>p</w:t>
      </w:r>
      <w:r w:rsidRPr="009B57F8">
        <w:rPr>
          <w:rFonts w:asciiTheme="minorHAnsi" w:hAnsiTheme="minorHAnsi"/>
          <w:sz w:val="20"/>
          <w:szCs w:val="20"/>
        </w:rPr>
        <w:t>hytobiome</w:t>
      </w:r>
      <w:r w:rsidR="003E0F2B" w:rsidRPr="009B57F8">
        <w:rPr>
          <w:rFonts w:asciiTheme="minorHAnsi" w:hAnsiTheme="minorHAnsi"/>
          <w:sz w:val="20"/>
          <w:szCs w:val="20"/>
        </w:rPr>
        <w:t>s</w:t>
      </w:r>
      <w:proofErr w:type="spellEnd"/>
      <w:r w:rsidRPr="009B57F8">
        <w:rPr>
          <w:rFonts w:asciiTheme="minorHAnsi" w:hAnsiTheme="minorHAnsi"/>
          <w:i/>
          <w:sz w:val="20"/>
          <w:szCs w:val="20"/>
        </w:rPr>
        <w:t xml:space="preserve"> </w:t>
      </w:r>
      <w:r w:rsidRPr="009B57F8">
        <w:rPr>
          <w:rFonts w:asciiTheme="minorHAnsi" w:hAnsiTheme="minorHAnsi"/>
          <w:sz w:val="20"/>
          <w:szCs w:val="20"/>
        </w:rPr>
        <w:t>play an</w:t>
      </w:r>
      <w:r w:rsidRPr="009B57F8">
        <w:rPr>
          <w:rFonts w:asciiTheme="minorHAnsi" w:hAnsiTheme="minorHAnsi"/>
          <w:color w:val="000000"/>
          <w:sz w:val="20"/>
          <w:szCs w:val="20"/>
        </w:rPr>
        <w:t xml:space="preserve"> important role in the sustained health and productivity of plants, plant ecosystems, and consumers of plants and plant products.</w:t>
      </w:r>
      <w:r w:rsidRPr="009B57F8">
        <w:rPr>
          <w:rFonts w:asciiTheme="minorHAnsi" w:hAnsiTheme="minorHAnsi"/>
          <w:sz w:val="20"/>
          <w:szCs w:val="20"/>
        </w:rPr>
        <w:t xml:space="preserve">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can also impact environmental </w:t>
      </w:r>
      <w:r w:rsidR="00DC5A3F" w:rsidRPr="009B57F8">
        <w:rPr>
          <w:rFonts w:asciiTheme="minorHAnsi" w:hAnsiTheme="minorHAnsi"/>
          <w:sz w:val="20"/>
          <w:szCs w:val="20"/>
        </w:rPr>
        <w:t xml:space="preserve">quality </w:t>
      </w:r>
      <w:r w:rsidRPr="009B57F8">
        <w:rPr>
          <w:rFonts w:asciiTheme="minorHAnsi" w:hAnsiTheme="minorHAnsi"/>
          <w:sz w:val="20"/>
          <w:szCs w:val="20"/>
        </w:rPr>
        <w:t xml:space="preserve">via their contribution to pollutant degradation, </w:t>
      </w:r>
      <w:r w:rsidR="00DC5A3F" w:rsidRPr="009B57F8">
        <w:rPr>
          <w:rFonts w:asciiTheme="minorHAnsi" w:hAnsiTheme="minorHAnsi"/>
          <w:sz w:val="20"/>
          <w:szCs w:val="20"/>
        </w:rPr>
        <w:t xml:space="preserve">habitat health due to their key role in restoration and maintenance, </w:t>
      </w:r>
      <w:r w:rsidRPr="009B57F8">
        <w:rPr>
          <w:rFonts w:asciiTheme="minorHAnsi" w:hAnsiTheme="minorHAnsi"/>
          <w:sz w:val="20"/>
          <w:szCs w:val="20"/>
        </w:rPr>
        <w:t xml:space="preserve">bioenergy </w:t>
      </w:r>
      <w:r w:rsidR="002B1C71" w:rsidRPr="009B57F8">
        <w:rPr>
          <w:rFonts w:asciiTheme="minorHAnsi" w:hAnsiTheme="minorHAnsi"/>
          <w:sz w:val="20"/>
          <w:szCs w:val="20"/>
        </w:rPr>
        <w:t xml:space="preserve">from </w:t>
      </w:r>
      <w:r w:rsidRPr="009B57F8">
        <w:rPr>
          <w:rFonts w:asciiTheme="minorHAnsi" w:hAnsiTheme="minorHAnsi"/>
          <w:sz w:val="20"/>
          <w:szCs w:val="20"/>
        </w:rPr>
        <w:t xml:space="preserve">biofuel crops, </w:t>
      </w:r>
      <w:r w:rsidR="008F5052" w:rsidRPr="009B57F8">
        <w:rPr>
          <w:rFonts w:asciiTheme="minorHAnsi" w:hAnsiTheme="minorHAnsi"/>
          <w:sz w:val="20"/>
          <w:szCs w:val="20"/>
        </w:rPr>
        <w:t>and any</w:t>
      </w:r>
      <w:r w:rsidRPr="009B57F8">
        <w:rPr>
          <w:rFonts w:asciiTheme="minorHAnsi" w:hAnsiTheme="minorHAnsi"/>
          <w:sz w:val="20"/>
          <w:szCs w:val="20"/>
        </w:rPr>
        <w:t xml:space="preserve"> industr</w:t>
      </w:r>
      <w:r w:rsidR="008F5052" w:rsidRPr="009B57F8">
        <w:rPr>
          <w:rFonts w:asciiTheme="minorHAnsi" w:hAnsiTheme="minorHAnsi"/>
          <w:sz w:val="20"/>
          <w:szCs w:val="20"/>
        </w:rPr>
        <w:t>y</w:t>
      </w:r>
      <w:r w:rsidRPr="009B57F8">
        <w:rPr>
          <w:rFonts w:asciiTheme="minorHAnsi" w:hAnsiTheme="minorHAnsi"/>
          <w:sz w:val="20"/>
          <w:szCs w:val="20"/>
        </w:rPr>
        <w:t xml:space="preserve"> utilizing plants and plant products.  </w:t>
      </w:r>
      <w:r w:rsidR="002B1C71" w:rsidRPr="009B57F8">
        <w:rPr>
          <w:rFonts w:asciiTheme="minorHAnsi" w:hAnsiTheme="minorHAnsi"/>
          <w:sz w:val="20"/>
          <w:szCs w:val="20"/>
        </w:rPr>
        <w:t xml:space="preserve">Finally, </w:t>
      </w:r>
      <w:r w:rsidR="00DC5A3F" w:rsidRPr="009B57F8">
        <w:rPr>
          <w:rFonts w:asciiTheme="minorHAnsi" w:hAnsiTheme="minorHAnsi"/>
          <w:sz w:val="20"/>
          <w:szCs w:val="20"/>
        </w:rPr>
        <w:t xml:space="preserve">human and animal health </w:t>
      </w:r>
      <w:r w:rsidR="002B1C71" w:rsidRPr="009B57F8">
        <w:rPr>
          <w:rFonts w:asciiTheme="minorHAnsi" w:hAnsiTheme="minorHAnsi"/>
          <w:sz w:val="20"/>
          <w:szCs w:val="20"/>
        </w:rPr>
        <w:t xml:space="preserve">can also be affected by </w:t>
      </w:r>
      <w:proofErr w:type="spellStart"/>
      <w:r w:rsidR="002B1C71" w:rsidRPr="009B57F8">
        <w:rPr>
          <w:rFonts w:asciiTheme="minorHAnsi" w:hAnsiTheme="minorHAnsi"/>
          <w:sz w:val="20"/>
          <w:szCs w:val="20"/>
        </w:rPr>
        <w:t>phytobiomes</w:t>
      </w:r>
      <w:proofErr w:type="spellEnd"/>
      <w:r w:rsidR="002B1C71" w:rsidRPr="009B57F8">
        <w:rPr>
          <w:rFonts w:asciiTheme="minorHAnsi" w:hAnsiTheme="minorHAnsi"/>
          <w:sz w:val="20"/>
          <w:szCs w:val="20"/>
        </w:rPr>
        <w:t xml:space="preserve"> of food and feed crops </w:t>
      </w:r>
      <w:r w:rsidR="00DC5A3F" w:rsidRPr="009B57F8">
        <w:rPr>
          <w:rFonts w:asciiTheme="minorHAnsi" w:hAnsiTheme="minorHAnsi"/>
          <w:sz w:val="20"/>
          <w:szCs w:val="20"/>
        </w:rPr>
        <w:t xml:space="preserve">due to </w:t>
      </w:r>
      <w:r w:rsidR="002B1C71" w:rsidRPr="009B57F8">
        <w:rPr>
          <w:rFonts w:asciiTheme="minorHAnsi" w:hAnsiTheme="minorHAnsi"/>
          <w:sz w:val="20"/>
          <w:szCs w:val="20"/>
        </w:rPr>
        <w:t xml:space="preserve">crop nutrient </w:t>
      </w:r>
      <w:r w:rsidR="00687AE9" w:rsidRPr="009B57F8">
        <w:rPr>
          <w:rFonts w:asciiTheme="minorHAnsi" w:hAnsiTheme="minorHAnsi"/>
          <w:sz w:val="20"/>
          <w:szCs w:val="20"/>
        </w:rPr>
        <w:t xml:space="preserve">composition, </w:t>
      </w:r>
      <w:r w:rsidR="002B1C71" w:rsidRPr="009B57F8">
        <w:rPr>
          <w:rFonts w:asciiTheme="minorHAnsi" w:hAnsiTheme="minorHAnsi"/>
          <w:sz w:val="20"/>
          <w:szCs w:val="20"/>
        </w:rPr>
        <w:t>availability</w:t>
      </w:r>
      <w:r w:rsidR="00687AE9" w:rsidRPr="009B57F8">
        <w:rPr>
          <w:rFonts w:asciiTheme="minorHAnsi" w:hAnsiTheme="minorHAnsi"/>
          <w:sz w:val="20"/>
          <w:szCs w:val="20"/>
        </w:rPr>
        <w:t xml:space="preserve"> and</w:t>
      </w:r>
      <w:r w:rsidR="002B1C71" w:rsidRPr="009B57F8">
        <w:rPr>
          <w:rFonts w:asciiTheme="minorHAnsi" w:hAnsiTheme="minorHAnsi"/>
          <w:sz w:val="20"/>
          <w:szCs w:val="20"/>
        </w:rPr>
        <w:t xml:space="preserve"> quality</w:t>
      </w:r>
      <w:r w:rsidR="009F216C" w:rsidRPr="009B57F8">
        <w:rPr>
          <w:rFonts w:asciiTheme="minorHAnsi" w:hAnsiTheme="minorHAnsi"/>
          <w:sz w:val="20"/>
          <w:szCs w:val="20"/>
        </w:rPr>
        <w:t>,</w:t>
      </w:r>
      <w:r w:rsidR="002B1C71" w:rsidRPr="009B57F8">
        <w:rPr>
          <w:rFonts w:asciiTheme="minorHAnsi" w:hAnsiTheme="minorHAnsi"/>
          <w:sz w:val="20"/>
          <w:szCs w:val="20"/>
        </w:rPr>
        <w:t xml:space="preserve"> digestibility of plant tissues</w:t>
      </w:r>
      <w:r w:rsidR="009F216C" w:rsidRPr="009B57F8">
        <w:rPr>
          <w:rFonts w:asciiTheme="minorHAnsi" w:hAnsiTheme="minorHAnsi"/>
          <w:sz w:val="20"/>
          <w:szCs w:val="20"/>
        </w:rPr>
        <w:t>,</w:t>
      </w:r>
      <w:r w:rsidR="002B1C71" w:rsidRPr="009B57F8">
        <w:rPr>
          <w:rFonts w:asciiTheme="minorHAnsi" w:hAnsiTheme="minorHAnsi"/>
          <w:sz w:val="20"/>
          <w:szCs w:val="20"/>
        </w:rPr>
        <w:t xml:space="preserve"> and </w:t>
      </w:r>
      <w:r w:rsidR="00687AE9" w:rsidRPr="009B57F8">
        <w:rPr>
          <w:rFonts w:asciiTheme="minorHAnsi" w:hAnsiTheme="minorHAnsi"/>
          <w:sz w:val="20"/>
          <w:szCs w:val="20"/>
        </w:rPr>
        <w:t>potential to contain</w:t>
      </w:r>
      <w:r w:rsidR="009F216C" w:rsidRPr="009B57F8">
        <w:rPr>
          <w:rFonts w:asciiTheme="minorHAnsi" w:hAnsiTheme="minorHAnsi"/>
          <w:sz w:val="20"/>
          <w:szCs w:val="20"/>
        </w:rPr>
        <w:t xml:space="preserve"> </w:t>
      </w:r>
      <w:r w:rsidR="00DC5A3F" w:rsidRPr="009B57F8">
        <w:rPr>
          <w:rFonts w:asciiTheme="minorHAnsi" w:hAnsiTheme="minorHAnsi"/>
          <w:sz w:val="20"/>
          <w:szCs w:val="20"/>
        </w:rPr>
        <w:t>plant-associated human pathogens</w:t>
      </w:r>
      <w:r w:rsidR="002B1C71" w:rsidRPr="009B57F8">
        <w:rPr>
          <w:rFonts w:asciiTheme="minorHAnsi" w:hAnsiTheme="minorHAnsi"/>
          <w:sz w:val="20"/>
          <w:szCs w:val="20"/>
        </w:rPr>
        <w:t>.</w:t>
      </w:r>
      <w:r w:rsidR="002820C3" w:rsidRPr="002820C3">
        <w:rPr>
          <w:rFonts w:asciiTheme="minorHAnsi" w:hAnsiTheme="minorHAnsi"/>
          <w:b/>
          <w:noProof/>
          <w:color w:val="006600"/>
          <w:sz w:val="20"/>
          <w:szCs w:val="20"/>
        </w:rPr>
        <w:t xml:space="preserve"> </w:t>
      </w:r>
    </w:p>
    <w:p w14:paraId="0D6C824B" w14:textId="77777777" w:rsidR="004068F8" w:rsidRPr="009B57F8" w:rsidRDefault="004068F8" w:rsidP="000F2288">
      <w:pPr>
        <w:pStyle w:val="Default"/>
        <w:adjustRightInd/>
        <w:rPr>
          <w:rFonts w:asciiTheme="minorHAnsi" w:hAnsiTheme="minorHAnsi" w:cs="Times New Roman"/>
          <w:b/>
          <w:color w:val="auto"/>
          <w:sz w:val="20"/>
          <w:szCs w:val="20"/>
        </w:rPr>
      </w:pPr>
    </w:p>
    <w:p w14:paraId="16CF3417" w14:textId="77777777" w:rsidR="00DC06AD" w:rsidRPr="00BF6267" w:rsidRDefault="006C226D" w:rsidP="000F2288">
      <w:pPr>
        <w:pStyle w:val="Default"/>
        <w:adjustRightInd/>
        <w:rPr>
          <w:rFonts w:asciiTheme="minorHAnsi" w:hAnsiTheme="minorHAnsi" w:cs="Times New Roman"/>
          <w:b/>
          <w:i/>
          <w:color w:val="006600"/>
        </w:rPr>
      </w:pPr>
      <w:r w:rsidRPr="009B57F8">
        <w:rPr>
          <w:rFonts w:asciiTheme="minorHAnsi" w:hAnsiTheme="minorHAnsi"/>
          <w:noProof/>
          <w:sz w:val="20"/>
          <w:szCs w:val="20"/>
        </w:rPr>
        <w:drawing>
          <wp:anchor distT="0" distB="0" distL="114300" distR="114300" simplePos="0" relativeHeight="251659264" behindDoc="0" locked="0" layoutInCell="1" allowOverlap="1" wp14:anchorId="4F72EDA1" wp14:editId="07131F78">
            <wp:simplePos x="0" y="0"/>
            <wp:positionH relativeFrom="margin">
              <wp:posOffset>3778250</wp:posOffset>
            </wp:positionH>
            <wp:positionV relativeFrom="margin">
              <wp:posOffset>3969385</wp:posOffset>
            </wp:positionV>
            <wp:extent cx="2453640" cy="17780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3640" cy="1778000"/>
                    </a:xfrm>
                    <a:prstGeom prst="rect">
                      <a:avLst/>
                    </a:prstGeom>
                  </pic:spPr>
                </pic:pic>
              </a:graphicData>
            </a:graphic>
            <wp14:sizeRelH relativeFrom="margin">
              <wp14:pctWidth>0</wp14:pctWidth>
            </wp14:sizeRelH>
            <wp14:sizeRelV relativeFrom="margin">
              <wp14:pctHeight>0</wp14:pctHeight>
            </wp14:sizeRelV>
          </wp:anchor>
        </w:drawing>
      </w:r>
      <w:r w:rsidR="009250B6" w:rsidRPr="00BF6267">
        <w:rPr>
          <w:rFonts w:asciiTheme="minorHAnsi" w:hAnsiTheme="minorHAnsi" w:cs="Times New Roman"/>
          <w:b/>
          <w:color w:val="006600"/>
        </w:rPr>
        <w:t>CURRENT STATUS OF PHYTOBIOME KNOWLEDGE</w:t>
      </w:r>
    </w:p>
    <w:p w14:paraId="260E1CB7" w14:textId="77777777" w:rsidR="00255498" w:rsidRPr="009B57F8" w:rsidRDefault="005C0BC2" w:rsidP="000F2288">
      <w:p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Our current paradigm for how plants and other organisms such as microbes interact with plants has grown from a broad community of researchers.  For example, plant pathologists and plant physiologists have elucidated how pathogens induce and manipulate plant defense pathways, whereas entomologists and chemical ecologists have highlighted how microbes can manipulate plant responses to insects and even modulate insect behavior. </w:t>
      </w:r>
      <w:r w:rsidR="001B44AE" w:rsidRPr="009B57F8">
        <w:rPr>
          <w:rFonts w:asciiTheme="minorHAnsi" w:hAnsiTheme="minorHAnsi"/>
          <w:sz w:val="20"/>
          <w:szCs w:val="20"/>
        </w:rPr>
        <w:t xml:space="preserve"> </w:t>
      </w:r>
      <w:r w:rsidRPr="009B57F8">
        <w:rPr>
          <w:rFonts w:asciiTheme="minorHAnsi" w:hAnsiTheme="minorHAnsi"/>
          <w:sz w:val="20"/>
          <w:szCs w:val="20"/>
        </w:rPr>
        <w:t>Bacteriologists and mycologists have detailed sophisticated developmental processes by which symbiotic nitrogen-fixing bacteria and mycorrhizae collaborate with plants to create structures that dramatically enhance plant access to water</w:t>
      </w:r>
      <w:r w:rsidR="000F2288" w:rsidRPr="009B57F8">
        <w:rPr>
          <w:rFonts w:asciiTheme="minorHAnsi" w:hAnsiTheme="minorHAnsi"/>
          <w:sz w:val="20"/>
          <w:szCs w:val="20"/>
        </w:rPr>
        <w:t>,</w:t>
      </w:r>
      <w:r w:rsidRPr="009B57F8">
        <w:rPr>
          <w:rFonts w:asciiTheme="minorHAnsi" w:hAnsiTheme="minorHAnsi"/>
          <w:sz w:val="20"/>
          <w:szCs w:val="20"/>
        </w:rPr>
        <w:t xml:space="preserve"> usable nitrogen</w:t>
      </w:r>
      <w:r w:rsidR="000F2288" w:rsidRPr="009B57F8">
        <w:rPr>
          <w:rFonts w:asciiTheme="minorHAnsi" w:hAnsiTheme="minorHAnsi"/>
          <w:sz w:val="20"/>
          <w:szCs w:val="20"/>
        </w:rPr>
        <w:t>,</w:t>
      </w:r>
      <w:r w:rsidRPr="009B57F8">
        <w:rPr>
          <w:rFonts w:asciiTheme="minorHAnsi" w:hAnsiTheme="minorHAnsi"/>
          <w:sz w:val="20"/>
          <w:szCs w:val="20"/>
        </w:rPr>
        <w:t xml:space="preserve"> and phosphorus.  </w:t>
      </w:r>
      <w:r w:rsidR="00CD6492" w:rsidRPr="009B57F8">
        <w:rPr>
          <w:rFonts w:asciiTheme="minorHAnsi" w:hAnsiTheme="minorHAnsi"/>
          <w:sz w:val="20"/>
          <w:szCs w:val="20"/>
        </w:rPr>
        <w:t xml:space="preserve">The </w:t>
      </w:r>
      <w:r w:rsidR="000F2288" w:rsidRPr="009B57F8">
        <w:rPr>
          <w:rFonts w:asciiTheme="minorHAnsi" w:hAnsiTheme="minorHAnsi"/>
          <w:sz w:val="20"/>
          <w:szCs w:val="20"/>
        </w:rPr>
        <w:t xml:space="preserve">exponential increase in </w:t>
      </w:r>
      <w:r w:rsidR="00CD6492" w:rsidRPr="009B57F8">
        <w:rPr>
          <w:rFonts w:asciiTheme="minorHAnsi" w:hAnsiTheme="minorHAnsi"/>
          <w:sz w:val="20"/>
          <w:szCs w:val="20"/>
        </w:rPr>
        <w:t>studies p</w:t>
      </w:r>
      <w:r w:rsidR="000F2288" w:rsidRPr="009B57F8">
        <w:rPr>
          <w:rFonts w:asciiTheme="minorHAnsi" w:hAnsiTheme="minorHAnsi"/>
          <w:sz w:val="20"/>
          <w:szCs w:val="20"/>
        </w:rPr>
        <w:t>rofiling</w:t>
      </w:r>
      <w:r w:rsidR="00CD6492" w:rsidRPr="009B57F8">
        <w:rPr>
          <w:rFonts w:asciiTheme="minorHAnsi" w:hAnsiTheme="minorHAnsi"/>
          <w:sz w:val="20"/>
          <w:szCs w:val="20"/>
        </w:rPr>
        <w:t xml:space="preserve"> the composition of plant microbiomes using sequencing approaches</w:t>
      </w:r>
      <w:r w:rsidR="000F2288" w:rsidRPr="009B57F8">
        <w:rPr>
          <w:rFonts w:asciiTheme="minorHAnsi" w:hAnsiTheme="minorHAnsi"/>
          <w:sz w:val="20"/>
          <w:szCs w:val="20"/>
        </w:rPr>
        <w:t xml:space="preserve"> is adding to this </w:t>
      </w:r>
      <w:r w:rsidR="00CD6492" w:rsidRPr="009B57F8">
        <w:rPr>
          <w:rFonts w:asciiTheme="minorHAnsi" w:hAnsiTheme="minorHAnsi"/>
          <w:sz w:val="20"/>
          <w:szCs w:val="20"/>
        </w:rPr>
        <w:t>substantial foundation</w:t>
      </w:r>
      <w:r w:rsidR="000F2288" w:rsidRPr="009B57F8">
        <w:rPr>
          <w:rFonts w:asciiTheme="minorHAnsi" w:hAnsiTheme="minorHAnsi"/>
          <w:sz w:val="20"/>
          <w:szCs w:val="20"/>
        </w:rPr>
        <w:t xml:space="preserve"> of</w:t>
      </w:r>
      <w:r w:rsidR="00CD6492" w:rsidRPr="009B57F8">
        <w:rPr>
          <w:rFonts w:asciiTheme="minorHAnsi" w:hAnsiTheme="minorHAnsi"/>
          <w:sz w:val="20"/>
          <w:szCs w:val="20"/>
        </w:rPr>
        <w:t xml:space="preserve"> knowledge on plant </w:t>
      </w:r>
      <w:proofErr w:type="spellStart"/>
      <w:r w:rsidR="00CD6492" w:rsidRPr="009B57F8">
        <w:rPr>
          <w:rFonts w:asciiTheme="minorHAnsi" w:hAnsiTheme="minorHAnsi"/>
          <w:sz w:val="20"/>
          <w:szCs w:val="20"/>
        </w:rPr>
        <w:t>phytobiomes</w:t>
      </w:r>
      <w:proofErr w:type="spellEnd"/>
      <w:r w:rsidR="000F2288" w:rsidRPr="009B57F8">
        <w:rPr>
          <w:rFonts w:asciiTheme="minorHAnsi" w:hAnsiTheme="minorHAnsi"/>
          <w:sz w:val="20"/>
          <w:szCs w:val="20"/>
        </w:rPr>
        <w:t xml:space="preserve">, and this knowledge is poised to rapidly increase with the </w:t>
      </w:r>
      <w:r w:rsidRPr="009B57F8">
        <w:rPr>
          <w:rFonts w:asciiTheme="minorHAnsi" w:hAnsiTheme="minorHAnsi"/>
          <w:sz w:val="20"/>
          <w:szCs w:val="20"/>
        </w:rPr>
        <w:t>availability</w:t>
      </w:r>
      <w:r w:rsidR="000F2288" w:rsidRPr="009B57F8">
        <w:rPr>
          <w:rFonts w:asciiTheme="minorHAnsi" w:hAnsiTheme="minorHAnsi"/>
          <w:sz w:val="20"/>
          <w:szCs w:val="20"/>
        </w:rPr>
        <w:t>,</w:t>
      </w:r>
      <w:r w:rsidRPr="009B57F8">
        <w:rPr>
          <w:rFonts w:asciiTheme="minorHAnsi" w:hAnsiTheme="minorHAnsi"/>
          <w:sz w:val="20"/>
          <w:szCs w:val="20"/>
        </w:rPr>
        <w:t xml:space="preserve"> affordability</w:t>
      </w:r>
      <w:r w:rsidR="002B1C71" w:rsidRPr="009B57F8">
        <w:rPr>
          <w:rFonts w:asciiTheme="minorHAnsi" w:hAnsiTheme="minorHAnsi"/>
          <w:sz w:val="20"/>
          <w:szCs w:val="20"/>
        </w:rPr>
        <w:t>,</w:t>
      </w:r>
      <w:r w:rsidRPr="009B57F8">
        <w:rPr>
          <w:rFonts w:asciiTheme="minorHAnsi" w:hAnsiTheme="minorHAnsi"/>
          <w:sz w:val="20"/>
          <w:szCs w:val="20"/>
        </w:rPr>
        <w:t xml:space="preserve"> </w:t>
      </w:r>
      <w:r w:rsidR="000F2288" w:rsidRPr="009B57F8">
        <w:rPr>
          <w:rFonts w:asciiTheme="minorHAnsi" w:hAnsiTheme="minorHAnsi"/>
          <w:sz w:val="20"/>
          <w:szCs w:val="20"/>
        </w:rPr>
        <w:t xml:space="preserve">and application </w:t>
      </w:r>
      <w:r w:rsidRPr="009B57F8">
        <w:rPr>
          <w:rFonts w:asciiTheme="minorHAnsi" w:hAnsiTheme="minorHAnsi"/>
          <w:sz w:val="20"/>
          <w:szCs w:val="20"/>
        </w:rPr>
        <w:t xml:space="preserve">of </w:t>
      </w:r>
      <w:r w:rsidR="000F2288" w:rsidRPr="009B57F8">
        <w:rPr>
          <w:rFonts w:asciiTheme="minorHAnsi" w:hAnsiTheme="minorHAnsi"/>
          <w:sz w:val="20"/>
          <w:szCs w:val="20"/>
        </w:rPr>
        <w:t xml:space="preserve">other </w:t>
      </w:r>
      <w:r w:rsidR="00AB72AB" w:rsidRPr="009B57F8">
        <w:rPr>
          <w:rFonts w:asciiTheme="minorHAnsi" w:hAnsiTheme="minorHAnsi"/>
          <w:sz w:val="20"/>
          <w:szCs w:val="20"/>
        </w:rPr>
        <w:t>'-</w:t>
      </w:r>
      <w:r w:rsidRPr="009B57F8">
        <w:rPr>
          <w:rFonts w:asciiTheme="minorHAnsi" w:hAnsiTheme="minorHAnsi"/>
          <w:sz w:val="20"/>
          <w:szCs w:val="20"/>
        </w:rPr>
        <w:t>omics</w:t>
      </w:r>
      <w:r w:rsidR="00AB72AB" w:rsidRPr="009B57F8">
        <w:rPr>
          <w:rFonts w:asciiTheme="minorHAnsi" w:hAnsiTheme="minorHAnsi"/>
          <w:sz w:val="20"/>
          <w:szCs w:val="20"/>
        </w:rPr>
        <w:t>’</w:t>
      </w:r>
      <w:r w:rsidRPr="009B57F8">
        <w:rPr>
          <w:rFonts w:asciiTheme="minorHAnsi" w:hAnsiTheme="minorHAnsi"/>
          <w:sz w:val="20"/>
          <w:szCs w:val="20"/>
        </w:rPr>
        <w:t xml:space="preserve"> technologies</w:t>
      </w:r>
      <w:r w:rsidR="000F2288" w:rsidRPr="009B57F8">
        <w:rPr>
          <w:rFonts w:asciiTheme="minorHAnsi" w:hAnsiTheme="minorHAnsi"/>
          <w:sz w:val="20"/>
          <w:szCs w:val="20"/>
        </w:rPr>
        <w:t xml:space="preserve"> </w:t>
      </w:r>
      <w:r w:rsidR="00F34BBD" w:rsidRPr="009B57F8">
        <w:rPr>
          <w:rFonts w:asciiTheme="minorHAnsi" w:hAnsiTheme="minorHAnsi"/>
          <w:sz w:val="20"/>
          <w:szCs w:val="20"/>
        </w:rPr>
        <w:t xml:space="preserve">to </w:t>
      </w:r>
      <w:proofErr w:type="spellStart"/>
      <w:r w:rsidR="00F34BBD" w:rsidRPr="009B57F8">
        <w:rPr>
          <w:rFonts w:asciiTheme="minorHAnsi" w:hAnsiTheme="minorHAnsi"/>
          <w:sz w:val="20"/>
          <w:szCs w:val="20"/>
        </w:rPr>
        <w:t>phytobiome</w:t>
      </w:r>
      <w:proofErr w:type="spellEnd"/>
      <w:r w:rsidR="00F34BBD" w:rsidRPr="009B57F8">
        <w:rPr>
          <w:rFonts w:asciiTheme="minorHAnsi" w:hAnsiTheme="minorHAnsi"/>
          <w:sz w:val="20"/>
          <w:szCs w:val="20"/>
        </w:rPr>
        <w:t>-centered</w:t>
      </w:r>
      <w:r w:rsidRPr="009B57F8">
        <w:rPr>
          <w:rFonts w:asciiTheme="minorHAnsi" w:hAnsiTheme="minorHAnsi"/>
          <w:sz w:val="20"/>
          <w:szCs w:val="20"/>
        </w:rPr>
        <w:t xml:space="preserve"> questions. </w:t>
      </w:r>
      <w:r w:rsidR="004068F8" w:rsidRPr="009B57F8">
        <w:rPr>
          <w:rFonts w:asciiTheme="minorHAnsi" w:hAnsiTheme="minorHAnsi"/>
          <w:sz w:val="20"/>
          <w:szCs w:val="20"/>
        </w:rPr>
        <w:t xml:space="preserve"> </w:t>
      </w:r>
    </w:p>
    <w:p w14:paraId="06706177" w14:textId="77777777" w:rsidR="00255498" w:rsidRPr="009B57F8" w:rsidRDefault="00255498" w:rsidP="000F2288">
      <w:pPr>
        <w:tabs>
          <w:tab w:val="left" w:pos="5400"/>
          <w:tab w:val="left" w:pos="5940"/>
          <w:tab w:val="left" w:pos="6120"/>
          <w:tab w:val="left" w:pos="6480"/>
        </w:tabs>
        <w:spacing w:after="0" w:line="240" w:lineRule="auto"/>
        <w:rPr>
          <w:rFonts w:asciiTheme="minorHAnsi" w:hAnsiTheme="minorHAnsi"/>
          <w:sz w:val="20"/>
          <w:szCs w:val="20"/>
        </w:rPr>
      </w:pPr>
    </w:p>
    <w:p w14:paraId="2057C290" w14:textId="77777777" w:rsidR="001B44AE" w:rsidRPr="009B57F8" w:rsidRDefault="00592482" w:rsidP="000F2288">
      <w:p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The plant microbiome is a prominent component of the</w:t>
      </w:r>
      <w:r w:rsidR="000D4F9C" w:rsidRPr="009B57F8">
        <w:rPr>
          <w:rFonts w:asciiTheme="minorHAnsi" w:hAnsiTheme="minorHAnsi"/>
          <w:sz w:val="20"/>
          <w:szCs w:val="20"/>
        </w:rPr>
        <w:t xml:space="preserve"> </w:t>
      </w:r>
      <w:proofErr w:type="spellStart"/>
      <w:r w:rsidR="000D4F9C" w:rsidRPr="009B57F8">
        <w:rPr>
          <w:rFonts w:asciiTheme="minorHAnsi" w:hAnsiTheme="minorHAnsi"/>
          <w:sz w:val="20"/>
          <w:szCs w:val="20"/>
        </w:rPr>
        <w:t>p</w:t>
      </w:r>
      <w:r w:rsidRPr="009B57F8">
        <w:rPr>
          <w:rFonts w:asciiTheme="minorHAnsi" w:hAnsiTheme="minorHAnsi"/>
          <w:sz w:val="20"/>
          <w:szCs w:val="20"/>
        </w:rPr>
        <w:t>hytobiome</w:t>
      </w:r>
      <w:proofErr w:type="spellEnd"/>
      <w:r w:rsidRPr="009B57F8">
        <w:rPr>
          <w:rFonts w:asciiTheme="minorHAnsi" w:hAnsiTheme="minorHAnsi"/>
          <w:sz w:val="20"/>
          <w:szCs w:val="20"/>
        </w:rPr>
        <w:t xml:space="preserve"> and will benefit from advances made in microbiome studies in other systems.  </w:t>
      </w:r>
      <w:r w:rsidR="001B44AE" w:rsidRPr="009B57F8">
        <w:rPr>
          <w:rFonts w:asciiTheme="minorHAnsi" w:hAnsiTheme="minorHAnsi"/>
          <w:sz w:val="20"/>
          <w:szCs w:val="20"/>
        </w:rPr>
        <w:t>P</w:t>
      </w:r>
      <w:r w:rsidR="004068F8" w:rsidRPr="009B57F8">
        <w:rPr>
          <w:rFonts w:asciiTheme="minorHAnsi" w:hAnsiTheme="minorHAnsi"/>
          <w:sz w:val="20"/>
          <w:szCs w:val="20"/>
        </w:rPr>
        <w:t>lant micro</w:t>
      </w:r>
      <w:r w:rsidR="001B44AE" w:rsidRPr="009B57F8">
        <w:rPr>
          <w:rFonts w:asciiTheme="minorHAnsi" w:hAnsiTheme="minorHAnsi"/>
          <w:sz w:val="20"/>
          <w:szCs w:val="20"/>
        </w:rPr>
        <w:t>biome research</w:t>
      </w:r>
      <w:r w:rsidR="004068F8" w:rsidRPr="009B57F8">
        <w:rPr>
          <w:rFonts w:asciiTheme="minorHAnsi" w:hAnsiTheme="minorHAnsi"/>
          <w:sz w:val="20"/>
          <w:szCs w:val="20"/>
        </w:rPr>
        <w:t>,</w:t>
      </w:r>
      <w:r w:rsidR="001B44AE" w:rsidRPr="009B57F8">
        <w:rPr>
          <w:rFonts w:asciiTheme="minorHAnsi" w:hAnsiTheme="minorHAnsi"/>
          <w:sz w:val="20"/>
          <w:szCs w:val="20"/>
        </w:rPr>
        <w:t xml:space="preserve"> </w:t>
      </w:r>
      <w:r w:rsidRPr="009B57F8">
        <w:rPr>
          <w:rFonts w:asciiTheme="minorHAnsi" w:hAnsiTheme="minorHAnsi"/>
          <w:sz w:val="20"/>
          <w:szCs w:val="20"/>
        </w:rPr>
        <w:t xml:space="preserve">however, </w:t>
      </w:r>
      <w:r w:rsidR="001B44AE" w:rsidRPr="009B57F8">
        <w:rPr>
          <w:rFonts w:asciiTheme="minorHAnsi" w:hAnsiTheme="minorHAnsi"/>
          <w:sz w:val="20"/>
          <w:szCs w:val="20"/>
        </w:rPr>
        <w:t xml:space="preserve">presents distinct challenges from human microbiome studies, many of which are focused on the gut.  </w:t>
      </w:r>
      <w:r w:rsidR="006616A1" w:rsidRPr="009B57F8">
        <w:rPr>
          <w:rFonts w:asciiTheme="minorHAnsi" w:hAnsiTheme="minorHAnsi"/>
          <w:sz w:val="20"/>
          <w:szCs w:val="20"/>
        </w:rPr>
        <w:t xml:space="preserve">A key challenge for understanding the plant microbiome </w:t>
      </w:r>
      <w:r w:rsidRPr="009B57F8">
        <w:rPr>
          <w:rFonts w:asciiTheme="minorHAnsi" w:hAnsiTheme="minorHAnsi"/>
          <w:sz w:val="20"/>
          <w:szCs w:val="20"/>
        </w:rPr>
        <w:t>is the open and dynamic nature of plants and their habitats co</w:t>
      </w:r>
      <w:r w:rsidR="000D4F9C" w:rsidRPr="009B57F8">
        <w:rPr>
          <w:rFonts w:asciiTheme="minorHAnsi" w:hAnsiTheme="minorHAnsi"/>
          <w:sz w:val="20"/>
          <w:szCs w:val="20"/>
        </w:rPr>
        <w:t>m</w:t>
      </w:r>
      <w:r w:rsidRPr="009B57F8">
        <w:rPr>
          <w:rFonts w:asciiTheme="minorHAnsi" w:hAnsiTheme="minorHAnsi"/>
          <w:sz w:val="20"/>
          <w:szCs w:val="20"/>
        </w:rPr>
        <w:t>pared to the</w:t>
      </w:r>
      <w:r w:rsidR="00687AE9" w:rsidRPr="009B57F8">
        <w:rPr>
          <w:rFonts w:asciiTheme="minorHAnsi" w:hAnsiTheme="minorHAnsi"/>
          <w:sz w:val="20"/>
          <w:szCs w:val="20"/>
        </w:rPr>
        <w:t xml:space="preserve"> </w:t>
      </w:r>
      <w:proofErr w:type="spellStart"/>
      <w:r w:rsidR="00687AE9" w:rsidRPr="009B57F8">
        <w:rPr>
          <w:rFonts w:asciiTheme="minorHAnsi" w:hAnsiTheme="minorHAnsi"/>
          <w:sz w:val="20"/>
          <w:szCs w:val="20"/>
        </w:rPr>
        <w:t>human</w:t>
      </w:r>
      <w:r w:rsidRPr="009B57F8">
        <w:rPr>
          <w:rFonts w:asciiTheme="minorHAnsi" w:hAnsiTheme="minorHAnsi"/>
          <w:sz w:val="20"/>
          <w:szCs w:val="20"/>
        </w:rPr>
        <w:t>gut</w:t>
      </w:r>
      <w:proofErr w:type="spellEnd"/>
      <w:r w:rsidRPr="009B57F8">
        <w:rPr>
          <w:rFonts w:asciiTheme="minorHAnsi" w:hAnsiTheme="minorHAnsi"/>
          <w:sz w:val="20"/>
          <w:szCs w:val="20"/>
        </w:rPr>
        <w:t>.  W</w:t>
      </w:r>
      <w:r w:rsidR="001B44AE" w:rsidRPr="009B57F8">
        <w:rPr>
          <w:rFonts w:asciiTheme="minorHAnsi" w:hAnsiTheme="minorHAnsi"/>
          <w:sz w:val="20"/>
          <w:szCs w:val="20"/>
        </w:rPr>
        <w:t xml:space="preserve">hereas </w:t>
      </w:r>
      <w:proofErr w:type="spellStart"/>
      <w:r w:rsidR="001B44AE" w:rsidRPr="009B57F8">
        <w:rPr>
          <w:rFonts w:asciiTheme="minorHAnsi" w:hAnsiTheme="minorHAnsi"/>
          <w:sz w:val="20"/>
          <w:szCs w:val="20"/>
        </w:rPr>
        <w:t>dysbiosis</w:t>
      </w:r>
      <w:proofErr w:type="spellEnd"/>
      <w:r w:rsidR="001B44AE" w:rsidRPr="009B57F8">
        <w:rPr>
          <w:rFonts w:asciiTheme="minorHAnsi" w:hAnsiTheme="minorHAnsi"/>
          <w:sz w:val="20"/>
          <w:szCs w:val="20"/>
        </w:rPr>
        <w:t xml:space="preserve"> may be recognizable in a gut microbiome as a disruption to homeostasis, this concept may not be appropriate for </w:t>
      </w:r>
      <w:r w:rsidR="000D4F9C" w:rsidRPr="009B57F8">
        <w:rPr>
          <w:rFonts w:asciiTheme="minorHAnsi" w:hAnsiTheme="minorHAnsi"/>
          <w:sz w:val="20"/>
          <w:szCs w:val="20"/>
        </w:rPr>
        <w:t>p</w:t>
      </w:r>
      <w:r w:rsidR="004068F8" w:rsidRPr="009B57F8">
        <w:rPr>
          <w:rFonts w:asciiTheme="minorHAnsi" w:hAnsiTheme="minorHAnsi"/>
          <w:sz w:val="20"/>
          <w:szCs w:val="20"/>
        </w:rPr>
        <w:t>lant micro</w:t>
      </w:r>
      <w:r w:rsidR="001B44AE" w:rsidRPr="009B57F8">
        <w:rPr>
          <w:rFonts w:asciiTheme="minorHAnsi" w:hAnsiTheme="minorHAnsi"/>
          <w:sz w:val="20"/>
          <w:szCs w:val="20"/>
        </w:rPr>
        <w:t>biomes</w:t>
      </w:r>
      <w:r w:rsidRPr="009B57F8">
        <w:rPr>
          <w:rFonts w:asciiTheme="minorHAnsi" w:hAnsiTheme="minorHAnsi"/>
          <w:sz w:val="20"/>
          <w:szCs w:val="20"/>
        </w:rPr>
        <w:t>. Likewise,</w:t>
      </w:r>
      <w:r w:rsidR="001B44AE" w:rsidRPr="009B57F8">
        <w:rPr>
          <w:rFonts w:asciiTheme="minorHAnsi" w:hAnsiTheme="minorHAnsi"/>
          <w:sz w:val="20"/>
          <w:szCs w:val="20"/>
        </w:rPr>
        <w:t xml:space="preserve"> human microbiomes generally exist in relatively buffered and host-dominated environments while </w:t>
      </w:r>
      <w:proofErr w:type="spellStart"/>
      <w:r w:rsidR="000D4F9C" w:rsidRPr="009B57F8">
        <w:rPr>
          <w:rFonts w:asciiTheme="minorHAnsi" w:hAnsiTheme="minorHAnsi"/>
          <w:sz w:val="20"/>
          <w:szCs w:val="20"/>
        </w:rPr>
        <w:t>p</w:t>
      </w:r>
      <w:r w:rsidR="001B44AE" w:rsidRPr="009B57F8">
        <w:rPr>
          <w:rFonts w:asciiTheme="minorHAnsi" w:hAnsiTheme="minorHAnsi"/>
          <w:sz w:val="20"/>
          <w:szCs w:val="20"/>
        </w:rPr>
        <w:t>hytobiomes</w:t>
      </w:r>
      <w:proofErr w:type="spellEnd"/>
      <w:r w:rsidR="001B44AE" w:rsidRPr="009B57F8">
        <w:rPr>
          <w:rFonts w:asciiTheme="minorHAnsi" w:hAnsiTheme="minorHAnsi"/>
          <w:sz w:val="20"/>
          <w:szCs w:val="20"/>
        </w:rPr>
        <w:t xml:space="preserve"> are complex ecosystems that involve interactions among microbes, animals, plants and diverse environments with fluctuating conditions (Fig 1).  Thus, understanding </w:t>
      </w:r>
      <w:proofErr w:type="spellStart"/>
      <w:r w:rsidR="000D4F9C" w:rsidRPr="009B57F8">
        <w:rPr>
          <w:rFonts w:asciiTheme="minorHAnsi" w:hAnsiTheme="minorHAnsi"/>
          <w:sz w:val="20"/>
          <w:szCs w:val="20"/>
        </w:rPr>
        <w:t>p</w:t>
      </w:r>
      <w:r w:rsidR="001B44AE" w:rsidRPr="009B57F8">
        <w:rPr>
          <w:rFonts w:asciiTheme="minorHAnsi" w:hAnsiTheme="minorHAnsi"/>
          <w:sz w:val="20"/>
          <w:szCs w:val="20"/>
        </w:rPr>
        <w:t>hytobiomes</w:t>
      </w:r>
      <w:proofErr w:type="spellEnd"/>
      <w:r w:rsidR="001B44AE" w:rsidRPr="009B57F8">
        <w:rPr>
          <w:rFonts w:asciiTheme="minorHAnsi" w:hAnsiTheme="minorHAnsi"/>
          <w:sz w:val="20"/>
          <w:szCs w:val="20"/>
        </w:rPr>
        <w:t xml:space="preserve"> requires systems-level approaches that encompass a broader range of system components than most human microbiome</w:t>
      </w:r>
      <w:r w:rsidR="006616A1" w:rsidRPr="009B57F8">
        <w:rPr>
          <w:rFonts w:asciiTheme="minorHAnsi" w:hAnsiTheme="minorHAnsi"/>
          <w:sz w:val="20"/>
          <w:szCs w:val="20"/>
        </w:rPr>
        <w:t>s. T</w:t>
      </w:r>
      <w:r w:rsidR="009A2461" w:rsidRPr="009B57F8">
        <w:rPr>
          <w:rFonts w:asciiTheme="minorHAnsi" w:hAnsiTheme="minorHAnsi"/>
          <w:sz w:val="20"/>
          <w:szCs w:val="20"/>
        </w:rPr>
        <w:t xml:space="preserve">his presents </w:t>
      </w:r>
      <w:r w:rsidR="001B44AE" w:rsidRPr="009B57F8">
        <w:rPr>
          <w:rFonts w:asciiTheme="minorHAnsi" w:hAnsiTheme="minorHAnsi"/>
          <w:sz w:val="20"/>
          <w:szCs w:val="20"/>
        </w:rPr>
        <w:t xml:space="preserve">challenges for model development and data integration in </w:t>
      </w:r>
      <w:proofErr w:type="spellStart"/>
      <w:r w:rsidR="00355BC7" w:rsidRPr="009B57F8">
        <w:rPr>
          <w:rFonts w:asciiTheme="minorHAnsi" w:hAnsiTheme="minorHAnsi"/>
          <w:sz w:val="20"/>
          <w:szCs w:val="20"/>
        </w:rPr>
        <w:t>p</w:t>
      </w:r>
      <w:r w:rsidR="001B44AE" w:rsidRPr="009B57F8">
        <w:rPr>
          <w:rFonts w:asciiTheme="minorHAnsi" w:hAnsiTheme="minorHAnsi"/>
          <w:sz w:val="20"/>
          <w:szCs w:val="20"/>
        </w:rPr>
        <w:t>hytobiome</w:t>
      </w:r>
      <w:proofErr w:type="spellEnd"/>
      <w:r w:rsidR="001B44AE" w:rsidRPr="009B57F8">
        <w:rPr>
          <w:rFonts w:asciiTheme="minorHAnsi" w:hAnsiTheme="minorHAnsi"/>
          <w:sz w:val="20"/>
          <w:szCs w:val="20"/>
        </w:rPr>
        <w:t xml:space="preserve"> research</w:t>
      </w:r>
      <w:r w:rsidR="009A2461" w:rsidRPr="009B57F8">
        <w:rPr>
          <w:rFonts w:asciiTheme="minorHAnsi" w:hAnsiTheme="minorHAnsi"/>
          <w:sz w:val="20"/>
          <w:szCs w:val="20"/>
        </w:rPr>
        <w:t xml:space="preserve"> that are different </w:t>
      </w:r>
      <w:r w:rsidR="003655D5" w:rsidRPr="009B57F8">
        <w:rPr>
          <w:rFonts w:asciiTheme="minorHAnsi" w:hAnsiTheme="minorHAnsi"/>
          <w:sz w:val="20"/>
          <w:szCs w:val="20"/>
        </w:rPr>
        <w:t>from</w:t>
      </w:r>
      <w:r w:rsidR="009A2461" w:rsidRPr="009B57F8">
        <w:rPr>
          <w:rFonts w:asciiTheme="minorHAnsi" w:hAnsiTheme="minorHAnsi"/>
          <w:sz w:val="20"/>
          <w:szCs w:val="20"/>
        </w:rPr>
        <w:t xml:space="preserve"> those faced </w:t>
      </w:r>
      <w:r w:rsidR="003655D5" w:rsidRPr="009B57F8">
        <w:rPr>
          <w:rFonts w:asciiTheme="minorHAnsi" w:hAnsiTheme="minorHAnsi"/>
          <w:sz w:val="20"/>
          <w:szCs w:val="20"/>
        </w:rPr>
        <w:t>in</w:t>
      </w:r>
      <w:r w:rsidR="009A2461" w:rsidRPr="009B57F8">
        <w:rPr>
          <w:rFonts w:asciiTheme="minorHAnsi" w:hAnsiTheme="minorHAnsi"/>
          <w:sz w:val="20"/>
          <w:szCs w:val="20"/>
        </w:rPr>
        <w:t xml:space="preserve"> human or animal microbiome studies</w:t>
      </w:r>
      <w:r w:rsidR="001B44AE" w:rsidRPr="009B57F8">
        <w:rPr>
          <w:rFonts w:asciiTheme="minorHAnsi" w:hAnsiTheme="minorHAnsi"/>
          <w:sz w:val="20"/>
          <w:szCs w:val="20"/>
        </w:rPr>
        <w:t xml:space="preserve">.  </w:t>
      </w:r>
    </w:p>
    <w:p w14:paraId="61CFC7DB" w14:textId="77777777" w:rsidR="008F329F" w:rsidRPr="009B57F8" w:rsidRDefault="008F329F" w:rsidP="00EB0314">
      <w:pPr>
        <w:spacing w:after="0" w:line="240" w:lineRule="auto"/>
        <w:rPr>
          <w:rFonts w:asciiTheme="minorHAnsi" w:hAnsiTheme="minorHAnsi"/>
          <w:sz w:val="20"/>
          <w:szCs w:val="20"/>
        </w:rPr>
      </w:pPr>
    </w:p>
    <w:p w14:paraId="7B330993" w14:textId="77777777" w:rsidR="006100E4" w:rsidRPr="009B57F8" w:rsidRDefault="00EE6E46" w:rsidP="00EB0314">
      <w:pPr>
        <w:spacing w:after="0" w:line="240" w:lineRule="auto"/>
        <w:rPr>
          <w:rFonts w:asciiTheme="minorHAnsi" w:hAnsiTheme="minorHAnsi"/>
          <w:sz w:val="20"/>
          <w:szCs w:val="20"/>
        </w:rPr>
      </w:pPr>
      <w:r w:rsidRPr="009B57F8">
        <w:rPr>
          <w:rFonts w:asciiTheme="minorHAnsi" w:hAnsiTheme="minorHAnsi"/>
          <w:sz w:val="20"/>
          <w:szCs w:val="20"/>
        </w:rPr>
        <w:t xml:space="preserve">For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knowledge to be useful, it must be placed in </w:t>
      </w:r>
      <w:r w:rsidR="00687AE9" w:rsidRPr="009B57F8">
        <w:rPr>
          <w:rFonts w:asciiTheme="minorHAnsi" w:hAnsiTheme="minorHAnsi"/>
          <w:sz w:val="20"/>
          <w:szCs w:val="20"/>
        </w:rPr>
        <w:t>the appropriate</w:t>
      </w:r>
      <w:r w:rsidRPr="009B57F8">
        <w:rPr>
          <w:rFonts w:asciiTheme="minorHAnsi" w:hAnsiTheme="minorHAnsi"/>
          <w:sz w:val="20"/>
          <w:szCs w:val="20"/>
        </w:rPr>
        <w:t xml:space="preserve"> context.  In agriculture, </w:t>
      </w:r>
      <w:r w:rsidR="00684C7D" w:rsidRPr="009B57F8">
        <w:rPr>
          <w:rFonts w:asciiTheme="minorHAnsi" w:hAnsiTheme="minorHAnsi"/>
          <w:sz w:val="20"/>
          <w:szCs w:val="20"/>
        </w:rPr>
        <w:t>placing the data in context is well underway.</w:t>
      </w:r>
      <w:r w:rsidRPr="009B57F8">
        <w:rPr>
          <w:rFonts w:asciiTheme="minorHAnsi" w:hAnsiTheme="minorHAnsi"/>
          <w:sz w:val="20"/>
          <w:szCs w:val="20"/>
        </w:rPr>
        <w:t xml:space="preserve"> </w:t>
      </w:r>
      <w:r w:rsidR="000F6278" w:rsidRPr="009B57F8">
        <w:rPr>
          <w:rFonts w:asciiTheme="minorHAnsi" w:hAnsiTheme="minorHAnsi"/>
          <w:sz w:val="20"/>
          <w:szCs w:val="20"/>
        </w:rPr>
        <w:t>Beginning in the mid-1990s, global positioning systems (GPS)</w:t>
      </w:r>
      <w:r w:rsidR="00C06F93" w:rsidRPr="009B57F8">
        <w:rPr>
          <w:rFonts w:asciiTheme="minorHAnsi" w:hAnsiTheme="minorHAnsi"/>
          <w:sz w:val="20"/>
          <w:szCs w:val="20"/>
        </w:rPr>
        <w:t xml:space="preserve"> </w:t>
      </w:r>
      <w:r w:rsidR="00596F27" w:rsidRPr="009B57F8">
        <w:rPr>
          <w:rFonts w:asciiTheme="minorHAnsi" w:hAnsiTheme="minorHAnsi"/>
          <w:sz w:val="20"/>
          <w:szCs w:val="20"/>
        </w:rPr>
        <w:t>laid the foundation for precision agriculture</w:t>
      </w:r>
      <w:r w:rsidR="006616A1" w:rsidRPr="009B57F8">
        <w:rPr>
          <w:rFonts w:asciiTheme="minorHAnsi" w:hAnsiTheme="minorHAnsi"/>
          <w:sz w:val="20"/>
          <w:szCs w:val="20"/>
        </w:rPr>
        <w:t>, and</w:t>
      </w:r>
      <w:r w:rsidR="00596F27" w:rsidRPr="009B57F8">
        <w:rPr>
          <w:rFonts w:asciiTheme="minorHAnsi" w:hAnsiTheme="minorHAnsi"/>
          <w:sz w:val="20"/>
          <w:szCs w:val="20"/>
        </w:rPr>
        <w:t xml:space="preserve"> </w:t>
      </w:r>
      <w:r w:rsidR="00C06F93" w:rsidRPr="009B57F8">
        <w:rPr>
          <w:rFonts w:asciiTheme="minorHAnsi" w:hAnsiTheme="minorHAnsi"/>
          <w:sz w:val="20"/>
          <w:szCs w:val="20"/>
        </w:rPr>
        <w:t>usher</w:t>
      </w:r>
      <w:r w:rsidR="006616A1" w:rsidRPr="009B57F8">
        <w:rPr>
          <w:rFonts w:asciiTheme="minorHAnsi" w:hAnsiTheme="minorHAnsi"/>
          <w:sz w:val="20"/>
          <w:szCs w:val="20"/>
        </w:rPr>
        <w:t>ed</w:t>
      </w:r>
      <w:r w:rsidR="00C06F93" w:rsidRPr="009B57F8">
        <w:rPr>
          <w:rFonts w:asciiTheme="minorHAnsi" w:hAnsiTheme="minorHAnsi"/>
          <w:sz w:val="20"/>
          <w:szCs w:val="20"/>
        </w:rPr>
        <w:t xml:space="preserve"> in improvements in crop, forage, and forest management sustainability and productivity.  </w:t>
      </w:r>
      <w:r w:rsidR="00E978A6" w:rsidRPr="009B57F8">
        <w:rPr>
          <w:rFonts w:asciiTheme="minorHAnsi" w:hAnsiTheme="minorHAnsi"/>
          <w:sz w:val="20"/>
          <w:szCs w:val="20"/>
        </w:rPr>
        <w:t>Application of a</w:t>
      </w:r>
      <w:r w:rsidR="00DE4CE2" w:rsidRPr="009B57F8">
        <w:rPr>
          <w:rFonts w:asciiTheme="minorHAnsi" w:hAnsiTheme="minorHAnsi"/>
          <w:sz w:val="20"/>
          <w:szCs w:val="20"/>
        </w:rPr>
        <w:t>dvanced t</w:t>
      </w:r>
      <w:r w:rsidR="006616A1" w:rsidRPr="009B57F8">
        <w:rPr>
          <w:rFonts w:asciiTheme="minorHAnsi" w:hAnsiTheme="minorHAnsi"/>
          <w:sz w:val="20"/>
          <w:szCs w:val="20"/>
        </w:rPr>
        <w:t>echnolog</w:t>
      </w:r>
      <w:r w:rsidR="00DE4CE2" w:rsidRPr="009B57F8">
        <w:rPr>
          <w:rFonts w:asciiTheme="minorHAnsi" w:hAnsiTheme="minorHAnsi"/>
          <w:sz w:val="20"/>
          <w:szCs w:val="20"/>
        </w:rPr>
        <w:t>ies</w:t>
      </w:r>
      <w:r w:rsidR="00E978A6" w:rsidRPr="009B57F8">
        <w:rPr>
          <w:rFonts w:asciiTheme="minorHAnsi" w:hAnsiTheme="minorHAnsi"/>
          <w:sz w:val="20"/>
          <w:szCs w:val="20"/>
        </w:rPr>
        <w:t xml:space="preserve"> for</w:t>
      </w:r>
      <w:r w:rsidR="00BF7630" w:rsidRPr="009B57F8">
        <w:rPr>
          <w:rFonts w:asciiTheme="minorHAnsi" w:hAnsiTheme="minorHAnsi"/>
          <w:sz w:val="20"/>
          <w:szCs w:val="20"/>
        </w:rPr>
        <w:t xml:space="preserve"> </w:t>
      </w:r>
      <w:r w:rsidR="000F6278" w:rsidRPr="009B57F8">
        <w:rPr>
          <w:rFonts w:asciiTheme="minorHAnsi" w:hAnsiTheme="minorHAnsi"/>
          <w:sz w:val="20"/>
          <w:szCs w:val="20"/>
        </w:rPr>
        <w:t>yield monitor</w:t>
      </w:r>
      <w:r w:rsidR="00E978A6" w:rsidRPr="009B57F8">
        <w:rPr>
          <w:rFonts w:asciiTheme="minorHAnsi" w:hAnsiTheme="minorHAnsi"/>
          <w:sz w:val="20"/>
          <w:szCs w:val="20"/>
        </w:rPr>
        <w:t>ing</w:t>
      </w:r>
      <w:r w:rsidR="000F6278" w:rsidRPr="009B57F8">
        <w:rPr>
          <w:rFonts w:asciiTheme="minorHAnsi" w:hAnsiTheme="minorHAnsi"/>
          <w:sz w:val="20"/>
          <w:szCs w:val="20"/>
        </w:rPr>
        <w:t xml:space="preserve">, variable rate nutrient application, active </w:t>
      </w:r>
      <w:r w:rsidR="00BF7630" w:rsidRPr="009B57F8">
        <w:rPr>
          <w:rFonts w:asciiTheme="minorHAnsi" w:hAnsiTheme="minorHAnsi"/>
          <w:sz w:val="20"/>
          <w:szCs w:val="20"/>
        </w:rPr>
        <w:t xml:space="preserve">farm </w:t>
      </w:r>
      <w:r w:rsidR="000F6278" w:rsidRPr="009B57F8">
        <w:rPr>
          <w:rFonts w:asciiTheme="minorHAnsi" w:hAnsiTheme="minorHAnsi"/>
          <w:sz w:val="20"/>
          <w:szCs w:val="20"/>
        </w:rPr>
        <w:t xml:space="preserve">sensors, geographic information systems, and remote irrigation control </w:t>
      </w:r>
      <w:r w:rsidR="00E978A6" w:rsidRPr="009B57F8">
        <w:rPr>
          <w:rFonts w:asciiTheme="minorHAnsi" w:hAnsiTheme="minorHAnsi"/>
          <w:sz w:val="20"/>
          <w:szCs w:val="20"/>
        </w:rPr>
        <w:t>is</w:t>
      </w:r>
      <w:r w:rsidR="00DE4CE2" w:rsidRPr="009B57F8">
        <w:rPr>
          <w:rFonts w:asciiTheme="minorHAnsi" w:hAnsiTheme="minorHAnsi"/>
          <w:sz w:val="20"/>
          <w:szCs w:val="20"/>
        </w:rPr>
        <w:t xml:space="preserve"> </w:t>
      </w:r>
      <w:r w:rsidR="00BF7630" w:rsidRPr="009B57F8">
        <w:rPr>
          <w:rFonts w:asciiTheme="minorHAnsi" w:hAnsiTheme="minorHAnsi"/>
          <w:sz w:val="20"/>
          <w:szCs w:val="20"/>
        </w:rPr>
        <w:t xml:space="preserve">allowing farmers to collect, analyze, </w:t>
      </w:r>
      <w:r w:rsidR="00BF7630" w:rsidRPr="009B57F8">
        <w:rPr>
          <w:rFonts w:asciiTheme="minorHAnsi" w:hAnsiTheme="minorHAnsi"/>
          <w:sz w:val="20"/>
          <w:szCs w:val="20"/>
        </w:rPr>
        <w:lastRenderedPageBreak/>
        <w:t>and act upon their own field data</w:t>
      </w:r>
      <w:r w:rsidR="00DD5451" w:rsidRPr="009B57F8">
        <w:rPr>
          <w:rFonts w:asciiTheme="minorHAnsi" w:hAnsiTheme="minorHAnsi"/>
          <w:sz w:val="20"/>
          <w:szCs w:val="20"/>
        </w:rPr>
        <w:t>.</w:t>
      </w:r>
      <w:r w:rsidR="006616A1" w:rsidRPr="009B57F8">
        <w:rPr>
          <w:rFonts w:asciiTheme="minorHAnsi" w:hAnsiTheme="minorHAnsi"/>
          <w:sz w:val="20"/>
          <w:szCs w:val="20"/>
        </w:rPr>
        <w:t xml:space="preserve"> </w:t>
      </w:r>
      <w:r w:rsidR="00684C7D" w:rsidRPr="009B57F8">
        <w:rPr>
          <w:rFonts w:asciiTheme="minorHAnsi" w:hAnsiTheme="minorHAnsi"/>
          <w:sz w:val="20"/>
          <w:szCs w:val="20"/>
        </w:rPr>
        <w:t xml:space="preserve">Phytochemicals are providing precision nutrition targeted to the needs of individual crops. </w:t>
      </w:r>
      <w:r w:rsidR="00DD5451" w:rsidRPr="009B57F8">
        <w:rPr>
          <w:rFonts w:asciiTheme="minorHAnsi" w:hAnsiTheme="minorHAnsi"/>
          <w:sz w:val="20"/>
          <w:szCs w:val="20"/>
        </w:rPr>
        <w:t>I</w:t>
      </w:r>
      <w:r w:rsidR="006100E4" w:rsidRPr="009B57F8">
        <w:rPr>
          <w:rFonts w:asciiTheme="minorHAnsi" w:hAnsiTheme="minorHAnsi"/>
          <w:sz w:val="20"/>
          <w:szCs w:val="20"/>
        </w:rPr>
        <w:t xml:space="preserve">ntegration of </w:t>
      </w:r>
      <w:r w:rsidR="003655D5" w:rsidRPr="009B57F8">
        <w:rPr>
          <w:rFonts w:asciiTheme="minorHAnsi" w:hAnsiTheme="minorHAnsi"/>
          <w:sz w:val="20"/>
          <w:szCs w:val="20"/>
        </w:rPr>
        <w:t>instant weather data</w:t>
      </w:r>
      <w:r w:rsidR="00DD5451" w:rsidRPr="009B57F8">
        <w:rPr>
          <w:rFonts w:asciiTheme="minorHAnsi" w:hAnsiTheme="minorHAnsi"/>
          <w:sz w:val="20"/>
          <w:szCs w:val="20"/>
        </w:rPr>
        <w:t xml:space="preserve"> and soil and moisture-sensing technologies</w:t>
      </w:r>
      <w:r w:rsidR="003655D5" w:rsidRPr="009B57F8">
        <w:rPr>
          <w:rFonts w:asciiTheme="minorHAnsi" w:hAnsiTheme="minorHAnsi"/>
          <w:sz w:val="20"/>
          <w:szCs w:val="20"/>
        </w:rPr>
        <w:t xml:space="preserve"> </w:t>
      </w:r>
      <w:r w:rsidR="006100E4" w:rsidRPr="009B57F8">
        <w:rPr>
          <w:rFonts w:asciiTheme="minorHAnsi" w:hAnsiTheme="minorHAnsi"/>
          <w:sz w:val="20"/>
          <w:szCs w:val="20"/>
        </w:rPr>
        <w:t>with</w:t>
      </w:r>
      <w:r w:rsidR="003655D5" w:rsidRPr="009B57F8">
        <w:rPr>
          <w:rFonts w:asciiTheme="minorHAnsi" w:hAnsiTheme="minorHAnsi"/>
          <w:sz w:val="20"/>
          <w:szCs w:val="20"/>
        </w:rPr>
        <w:t xml:space="preserve"> irrigation management scheduling</w:t>
      </w:r>
      <w:r w:rsidR="00DD5451" w:rsidRPr="009B57F8">
        <w:rPr>
          <w:rFonts w:asciiTheme="minorHAnsi" w:hAnsiTheme="minorHAnsi"/>
          <w:sz w:val="20"/>
          <w:szCs w:val="20"/>
        </w:rPr>
        <w:t xml:space="preserve"> as well as </w:t>
      </w:r>
      <w:r w:rsidR="00E978A6" w:rsidRPr="009B57F8">
        <w:rPr>
          <w:rFonts w:asciiTheme="minorHAnsi" w:hAnsiTheme="minorHAnsi"/>
          <w:sz w:val="20"/>
          <w:szCs w:val="20"/>
        </w:rPr>
        <w:t>real time</w:t>
      </w:r>
      <w:r w:rsidR="00DD5451" w:rsidRPr="009B57F8">
        <w:rPr>
          <w:rFonts w:asciiTheme="minorHAnsi" w:hAnsiTheme="minorHAnsi"/>
          <w:sz w:val="20"/>
          <w:szCs w:val="20"/>
        </w:rPr>
        <w:t xml:space="preserve"> </w:t>
      </w:r>
      <w:r w:rsidR="00684C7D" w:rsidRPr="009B57F8">
        <w:rPr>
          <w:rFonts w:asciiTheme="minorHAnsi" w:hAnsiTheme="minorHAnsi"/>
          <w:sz w:val="20"/>
          <w:szCs w:val="20"/>
        </w:rPr>
        <w:t>data assimilation and modeling</w:t>
      </w:r>
      <w:r w:rsidR="00DD5451" w:rsidRPr="009B57F8">
        <w:rPr>
          <w:rFonts w:asciiTheme="minorHAnsi" w:hAnsiTheme="minorHAnsi"/>
          <w:sz w:val="20"/>
          <w:szCs w:val="20"/>
        </w:rPr>
        <w:t xml:space="preserve"> are on the horizon</w:t>
      </w:r>
      <w:r w:rsidR="003655D5" w:rsidRPr="009B57F8">
        <w:rPr>
          <w:rFonts w:asciiTheme="minorHAnsi" w:hAnsiTheme="minorHAnsi"/>
          <w:sz w:val="20"/>
          <w:szCs w:val="20"/>
        </w:rPr>
        <w:t xml:space="preserve">.  Future </w:t>
      </w:r>
      <w:r w:rsidR="00684C7D" w:rsidRPr="009B57F8">
        <w:rPr>
          <w:rFonts w:asciiTheme="minorHAnsi" w:hAnsiTheme="minorHAnsi"/>
          <w:sz w:val="20"/>
          <w:szCs w:val="20"/>
        </w:rPr>
        <w:t xml:space="preserve">agricultural </w:t>
      </w:r>
      <w:r w:rsidR="003655D5" w:rsidRPr="009B57F8">
        <w:rPr>
          <w:rFonts w:asciiTheme="minorHAnsi" w:hAnsiTheme="minorHAnsi"/>
          <w:sz w:val="20"/>
          <w:szCs w:val="20"/>
        </w:rPr>
        <w:t xml:space="preserve">products </w:t>
      </w:r>
      <w:r w:rsidR="00DD5451" w:rsidRPr="009B57F8">
        <w:rPr>
          <w:rFonts w:asciiTheme="minorHAnsi" w:hAnsiTheme="minorHAnsi"/>
          <w:sz w:val="20"/>
          <w:szCs w:val="20"/>
        </w:rPr>
        <w:t>couple</w:t>
      </w:r>
      <w:r w:rsidR="003655D5" w:rsidRPr="009B57F8">
        <w:rPr>
          <w:rFonts w:asciiTheme="minorHAnsi" w:hAnsiTheme="minorHAnsi"/>
          <w:sz w:val="20"/>
          <w:szCs w:val="20"/>
        </w:rPr>
        <w:t xml:space="preserve"> agronomic modeling with weather simulations and predictions for improved crop management and adaptation to changing climatic patterns.  Unmanned aerial systems (i.e., drones) are expected to be adopted rapidly by farmers to further enhance precision </w:t>
      </w:r>
      <w:r w:rsidR="006100E4" w:rsidRPr="009B57F8">
        <w:rPr>
          <w:rFonts w:asciiTheme="minorHAnsi" w:hAnsiTheme="minorHAnsi"/>
          <w:sz w:val="20"/>
          <w:szCs w:val="20"/>
        </w:rPr>
        <w:t xml:space="preserve">planting and management.  </w:t>
      </w:r>
    </w:p>
    <w:p w14:paraId="7003579E" w14:textId="77777777" w:rsidR="006100E4" w:rsidRPr="009B57F8" w:rsidRDefault="006100E4" w:rsidP="00EB0314">
      <w:pPr>
        <w:spacing w:after="0" w:line="240" w:lineRule="auto"/>
        <w:rPr>
          <w:rFonts w:asciiTheme="minorHAnsi" w:hAnsiTheme="minorHAnsi"/>
          <w:sz w:val="20"/>
          <w:szCs w:val="20"/>
        </w:rPr>
      </w:pPr>
    </w:p>
    <w:p w14:paraId="4B45351E" w14:textId="77777777" w:rsidR="00072856" w:rsidRPr="009B57F8" w:rsidRDefault="006100E4" w:rsidP="00B42DEE">
      <w:pPr>
        <w:spacing w:after="0" w:line="240" w:lineRule="auto"/>
        <w:rPr>
          <w:rFonts w:asciiTheme="minorHAnsi" w:hAnsiTheme="minorHAnsi"/>
          <w:sz w:val="20"/>
          <w:szCs w:val="20"/>
        </w:rPr>
      </w:pPr>
      <w:r w:rsidRPr="009B57F8">
        <w:rPr>
          <w:rFonts w:asciiTheme="minorHAnsi" w:hAnsiTheme="minorHAnsi"/>
          <w:sz w:val="20"/>
          <w:szCs w:val="20"/>
        </w:rPr>
        <w:t xml:space="preserve">Biologicals, products based on biological modes of action for protecting plants against pathogens, pests, and nematodes, or enhancing microbial communities in crop </w:t>
      </w:r>
      <w:proofErr w:type="spellStart"/>
      <w:r w:rsidRPr="009B57F8">
        <w:rPr>
          <w:rFonts w:asciiTheme="minorHAnsi" w:hAnsiTheme="minorHAnsi"/>
          <w:sz w:val="20"/>
          <w:szCs w:val="20"/>
        </w:rPr>
        <w:t>phytobiomes</w:t>
      </w:r>
      <w:proofErr w:type="spellEnd"/>
      <w:r w:rsidR="00EE6E46" w:rsidRPr="009B57F8">
        <w:rPr>
          <w:rFonts w:asciiTheme="minorHAnsi" w:hAnsiTheme="minorHAnsi"/>
          <w:sz w:val="20"/>
          <w:szCs w:val="20"/>
        </w:rPr>
        <w:t xml:space="preserve"> for yield improvements</w:t>
      </w:r>
      <w:r w:rsidRPr="009B57F8">
        <w:rPr>
          <w:rFonts w:asciiTheme="minorHAnsi" w:hAnsiTheme="minorHAnsi"/>
          <w:sz w:val="20"/>
          <w:szCs w:val="20"/>
        </w:rPr>
        <w:t xml:space="preserve">, are </w:t>
      </w:r>
      <w:r w:rsidR="00B42DEE" w:rsidRPr="009B57F8">
        <w:rPr>
          <w:rFonts w:asciiTheme="minorHAnsi" w:hAnsiTheme="minorHAnsi"/>
          <w:sz w:val="20"/>
          <w:szCs w:val="20"/>
        </w:rPr>
        <w:t>positioned</w:t>
      </w:r>
      <w:r w:rsidRPr="009B57F8">
        <w:rPr>
          <w:rFonts w:asciiTheme="minorHAnsi" w:hAnsiTheme="minorHAnsi"/>
          <w:sz w:val="20"/>
          <w:szCs w:val="20"/>
        </w:rPr>
        <w:t xml:space="preserve"> to change precision agriculture even further as </w:t>
      </w:r>
      <w:r w:rsidR="00B42DEE" w:rsidRPr="009B57F8">
        <w:rPr>
          <w:rFonts w:asciiTheme="minorHAnsi" w:hAnsiTheme="minorHAnsi"/>
          <w:sz w:val="20"/>
          <w:szCs w:val="20"/>
        </w:rPr>
        <w:t>our understanding of the interactions between genetics (</w:t>
      </w:r>
      <w:r w:rsidR="00072856" w:rsidRPr="009B57F8">
        <w:rPr>
          <w:rFonts w:asciiTheme="minorHAnsi" w:hAnsiTheme="minorHAnsi"/>
          <w:sz w:val="20"/>
          <w:szCs w:val="20"/>
        </w:rPr>
        <w:t xml:space="preserve">e.g., </w:t>
      </w:r>
      <w:r w:rsidR="00B42DEE" w:rsidRPr="009B57F8">
        <w:rPr>
          <w:rFonts w:asciiTheme="minorHAnsi" w:hAnsiTheme="minorHAnsi"/>
          <w:sz w:val="20"/>
          <w:szCs w:val="20"/>
        </w:rPr>
        <w:t>seed variety</w:t>
      </w:r>
      <w:r w:rsidR="00072856" w:rsidRPr="009B57F8">
        <w:rPr>
          <w:rFonts w:asciiTheme="minorHAnsi" w:hAnsiTheme="minorHAnsi"/>
          <w:sz w:val="20"/>
          <w:szCs w:val="20"/>
        </w:rPr>
        <w:t>/hybrid</w:t>
      </w:r>
      <w:r w:rsidR="00B42DEE" w:rsidRPr="009B57F8">
        <w:rPr>
          <w:rFonts w:asciiTheme="minorHAnsi" w:hAnsiTheme="minorHAnsi"/>
          <w:sz w:val="20"/>
          <w:szCs w:val="20"/>
        </w:rPr>
        <w:t xml:space="preserve">), environment, and the plant microbiome expand.  To design the optimal crop and management </w:t>
      </w:r>
      <w:r w:rsidR="00EE6E46" w:rsidRPr="009B57F8">
        <w:rPr>
          <w:rFonts w:asciiTheme="minorHAnsi" w:hAnsiTheme="minorHAnsi"/>
          <w:sz w:val="20"/>
          <w:szCs w:val="20"/>
        </w:rPr>
        <w:t>practices</w:t>
      </w:r>
      <w:r w:rsidR="00B42DEE" w:rsidRPr="009B57F8">
        <w:rPr>
          <w:rFonts w:asciiTheme="minorHAnsi" w:hAnsiTheme="minorHAnsi"/>
          <w:sz w:val="20"/>
          <w:szCs w:val="20"/>
        </w:rPr>
        <w:t xml:space="preserve"> for a given field, however, we will need to move to next generation precision agriculture that will take into consideration </w:t>
      </w:r>
      <w:r w:rsidR="00072856" w:rsidRPr="009B57F8">
        <w:rPr>
          <w:rFonts w:asciiTheme="minorHAnsi" w:hAnsiTheme="minorHAnsi"/>
          <w:sz w:val="20"/>
          <w:szCs w:val="20"/>
        </w:rPr>
        <w:t xml:space="preserve">the interaction of </w:t>
      </w:r>
      <w:r w:rsidR="00B42DEE" w:rsidRPr="009B57F8">
        <w:rPr>
          <w:rFonts w:asciiTheme="minorHAnsi" w:hAnsiTheme="minorHAnsi"/>
          <w:sz w:val="20"/>
          <w:szCs w:val="20"/>
        </w:rPr>
        <w:t xml:space="preserve">all components of the entire system in real time and provide farmers with analytical data that predicts </w:t>
      </w:r>
      <w:r w:rsidR="00EE6E46" w:rsidRPr="009B57F8">
        <w:rPr>
          <w:rFonts w:asciiTheme="minorHAnsi" w:hAnsiTheme="minorHAnsi"/>
          <w:sz w:val="20"/>
          <w:szCs w:val="20"/>
        </w:rPr>
        <w:t xml:space="preserve">more accurately </w:t>
      </w:r>
      <w:r w:rsidR="00B42DEE" w:rsidRPr="009B57F8">
        <w:rPr>
          <w:rFonts w:asciiTheme="minorHAnsi" w:hAnsiTheme="minorHAnsi"/>
          <w:sz w:val="20"/>
          <w:szCs w:val="20"/>
        </w:rPr>
        <w:t>future conditions (e.g., weather patterns, subsoil moisture retention</w:t>
      </w:r>
      <w:r w:rsidR="00072856" w:rsidRPr="009B57F8">
        <w:rPr>
          <w:rFonts w:asciiTheme="minorHAnsi" w:hAnsiTheme="minorHAnsi"/>
          <w:sz w:val="20"/>
          <w:szCs w:val="20"/>
        </w:rPr>
        <w:t xml:space="preserve">, disease </w:t>
      </w:r>
      <w:r w:rsidR="00EE6E46" w:rsidRPr="009B57F8">
        <w:rPr>
          <w:rFonts w:asciiTheme="minorHAnsi" w:hAnsiTheme="minorHAnsi"/>
          <w:sz w:val="20"/>
          <w:szCs w:val="20"/>
        </w:rPr>
        <w:t>patterns</w:t>
      </w:r>
      <w:r w:rsidR="00072856" w:rsidRPr="009B57F8">
        <w:rPr>
          <w:rFonts w:asciiTheme="minorHAnsi" w:hAnsiTheme="minorHAnsi"/>
          <w:sz w:val="20"/>
          <w:szCs w:val="20"/>
        </w:rPr>
        <w:t>, etc.</w:t>
      </w:r>
      <w:r w:rsidR="00EE6E46" w:rsidRPr="009B57F8">
        <w:rPr>
          <w:rFonts w:asciiTheme="minorHAnsi" w:hAnsiTheme="minorHAnsi"/>
          <w:sz w:val="20"/>
          <w:szCs w:val="20"/>
        </w:rPr>
        <w:t xml:space="preserve">) </w:t>
      </w:r>
      <w:r w:rsidR="00072856" w:rsidRPr="009B57F8">
        <w:rPr>
          <w:rFonts w:asciiTheme="minorHAnsi" w:hAnsiTheme="minorHAnsi"/>
          <w:sz w:val="20"/>
          <w:szCs w:val="20"/>
        </w:rPr>
        <w:t xml:space="preserve">as well as </w:t>
      </w:r>
      <w:r w:rsidR="00EE6E46" w:rsidRPr="009B57F8">
        <w:rPr>
          <w:rFonts w:asciiTheme="minorHAnsi" w:hAnsiTheme="minorHAnsi"/>
          <w:sz w:val="20"/>
          <w:szCs w:val="20"/>
        </w:rPr>
        <w:t>outcomes</w:t>
      </w:r>
      <w:r w:rsidR="00B42DEE" w:rsidRPr="009B57F8">
        <w:rPr>
          <w:rFonts w:asciiTheme="minorHAnsi" w:hAnsiTheme="minorHAnsi"/>
          <w:sz w:val="20"/>
          <w:szCs w:val="20"/>
        </w:rPr>
        <w:t xml:space="preserve">.  </w:t>
      </w:r>
    </w:p>
    <w:p w14:paraId="3913AF51" w14:textId="77777777" w:rsidR="00072856" w:rsidRPr="009B57F8" w:rsidRDefault="00072856" w:rsidP="00B42DEE">
      <w:pPr>
        <w:spacing w:after="0" w:line="240" w:lineRule="auto"/>
        <w:rPr>
          <w:rFonts w:asciiTheme="minorHAnsi" w:hAnsiTheme="minorHAnsi"/>
          <w:sz w:val="20"/>
          <w:szCs w:val="20"/>
        </w:rPr>
      </w:pPr>
    </w:p>
    <w:p w14:paraId="43399416" w14:textId="77777777" w:rsidR="00FA02E3" w:rsidRPr="00BF6267" w:rsidRDefault="00FA02E3" w:rsidP="00EB0314">
      <w:pPr>
        <w:spacing w:after="0" w:line="240" w:lineRule="auto"/>
        <w:rPr>
          <w:rFonts w:asciiTheme="minorHAnsi" w:hAnsiTheme="minorHAnsi"/>
          <w:b/>
          <w:color w:val="006600"/>
          <w:sz w:val="24"/>
          <w:szCs w:val="24"/>
        </w:rPr>
      </w:pPr>
      <w:r w:rsidRPr="00BF6267">
        <w:rPr>
          <w:rFonts w:asciiTheme="minorHAnsi" w:hAnsiTheme="minorHAnsi"/>
          <w:b/>
          <w:color w:val="006600"/>
          <w:sz w:val="24"/>
          <w:szCs w:val="24"/>
        </w:rPr>
        <w:t>UNANSWERED QUESTIONS IN PHYTOBIOMES</w:t>
      </w:r>
    </w:p>
    <w:p w14:paraId="12F2EBC8" w14:textId="77777777" w:rsidR="009251BA" w:rsidRPr="009B57F8" w:rsidRDefault="00472EB2" w:rsidP="00EB0314">
      <w:pPr>
        <w:spacing w:after="0" w:line="240" w:lineRule="auto"/>
        <w:rPr>
          <w:rFonts w:asciiTheme="minorHAnsi" w:hAnsiTheme="minorHAnsi"/>
          <w:sz w:val="20"/>
          <w:szCs w:val="20"/>
        </w:rPr>
      </w:pPr>
      <w:r w:rsidRPr="009B57F8">
        <w:rPr>
          <w:rFonts w:asciiTheme="minorHAnsi" w:hAnsiTheme="minorHAnsi"/>
          <w:sz w:val="20"/>
          <w:szCs w:val="20"/>
        </w:rPr>
        <w:t>We are poised to make rapid advances in understanding t</w:t>
      </w:r>
      <w:r w:rsidR="009251BA" w:rsidRPr="009B57F8">
        <w:rPr>
          <w:rFonts w:asciiTheme="minorHAnsi" w:hAnsiTheme="minorHAnsi"/>
          <w:sz w:val="20"/>
          <w:szCs w:val="20"/>
        </w:rPr>
        <w:t xml:space="preserve">he fundamental ecological and physiological interactions </w:t>
      </w:r>
      <w:r w:rsidR="005B67A7" w:rsidRPr="009B57F8">
        <w:rPr>
          <w:rFonts w:asciiTheme="minorHAnsi" w:hAnsiTheme="minorHAnsi"/>
          <w:sz w:val="20"/>
          <w:szCs w:val="20"/>
        </w:rPr>
        <w:t xml:space="preserve">within and </w:t>
      </w:r>
      <w:r w:rsidR="009251BA" w:rsidRPr="009B57F8">
        <w:rPr>
          <w:rFonts w:asciiTheme="minorHAnsi" w:hAnsiTheme="minorHAnsi"/>
          <w:sz w:val="20"/>
          <w:szCs w:val="20"/>
        </w:rPr>
        <w:t xml:space="preserve">between components of the </w:t>
      </w:r>
      <w:proofErr w:type="spellStart"/>
      <w:r w:rsidR="000D4F9C" w:rsidRPr="009B57F8">
        <w:rPr>
          <w:rFonts w:asciiTheme="minorHAnsi" w:hAnsiTheme="minorHAnsi"/>
          <w:sz w:val="20"/>
          <w:szCs w:val="20"/>
        </w:rPr>
        <w:t>p</w:t>
      </w:r>
      <w:r w:rsidR="009251BA" w:rsidRPr="009B57F8">
        <w:rPr>
          <w:rFonts w:asciiTheme="minorHAnsi" w:hAnsiTheme="minorHAnsi"/>
          <w:sz w:val="20"/>
          <w:szCs w:val="20"/>
        </w:rPr>
        <w:t>hytobiome</w:t>
      </w:r>
      <w:proofErr w:type="spellEnd"/>
      <w:r w:rsidR="005B67A7" w:rsidRPr="009B57F8">
        <w:rPr>
          <w:rFonts w:asciiTheme="minorHAnsi" w:hAnsiTheme="minorHAnsi"/>
          <w:sz w:val="20"/>
          <w:szCs w:val="20"/>
        </w:rPr>
        <w:t xml:space="preserve">.  </w:t>
      </w:r>
      <w:r w:rsidRPr="009B57F8">
        <w:rPr>
          <w:rFonts w:asciiTheme="minorHAnsi" w:hAnsiTheme="minorHAnsi"/>
          <w:sz w:val="20"/>
          <w:szCs w:val="20"/>
        </w:rPr>
        <w:t>To help establish and move beyond</w:t>
      </w:r>
      <w:r w:rsidR="005B67A7" w:rsidRPr="009B57F8">
        <w:rPr>
          <w:rFonts w:asciiTheme="minorHAnsi" w:hAnsiTheme="minorHAnsi"/>
          <w:sz w:val="20"/>
          <w:szCs w:val="20"/>
        </w:rPr>
        <w:t xml:space="preserve"> this foundation</w:t>
      </w:r>
      <w:r w:rsidR="009251BA" w:rsidRPr="009B57F8">
        <w:rPr>
          <w:rFonts w:asciiTheme="minorHAnsi" w:hAnsiTheme="minorHAnsi"/>
          <w:sz w:val="20"/>
          <w:szCs w:val="20"/>
        </w:rPr>
        <w:t xml:space="preserve">, </w:t>
      </w:r>
      <w:proofErr w:type="spellStart"/>
      <w:r w:rsidR="005B67A7" w:rsidRPr="009B57F8">
        <w:rPr>
          <w:rFonts w:asciiTheme="minorHAnsi" w:hAnsiTheme="minorHAnsi"/>
          <w:i/>
          <w:sz w:val="20"/>
          <w:szCs w:val="20"/>
        </w:rPr>
        <w:t>Phytobiomes</w:t>
      </w:r>
      <w:proofErr w:type="spellEnd"/>
      <w:r w:rsidR="005B67A7" w:rsidRPr="009B57F8">
        <w:rPr>
          <w:rFonts w:asciiTheme="minorHAnsi" w:hAnsiTheme="minorHAnsi"/>
          <w:i/>
          <w:sz w:val="20"/>
          <w:szCs w:val="20"/>
        </w:rPr>
        <w:t xml:space="preserve"> 2015 </w:t>
      </w:r>
      <w:r w:rsidR="009251BA" w:rsidRPr="009B57F8">
        <w:rPr>
          <w:rFonts w:asciiTheme="minorHAnsi" w:hAnsiTheme="minorHAnsi"/>
          <w:sz w:val="20"/>
          <w:szCs w:val="20"/>
        </w:rPr>
        <w:t xml:space="preserve">participants are encouraged to consider the many important questions that </w:t>
      </w:r>
      <w:r w:rsidRPr="009B57F8">
        <w:rPr>
          <w:rFonts w:asciiTheme="minorHAnsi" w:hAnsiTheme="minorHAnsi"/>
          <w:sz w:val="20"/>
          <w:szCs w:val="20"/>
        </w:rPr>
        <w:t>must</w:t>
      </w:r>
      <w:r w:rsidR="009251BA" w:rsidRPr="009B57F8">
        <w:rPr>
          <w:rFonts w:asciiTheme="minorHAnsi" w:hAnsiTheme="minorHAnsi"/>
          <w:sz w:val="20"/>
          <w:szCs w:val="20"/>
        </w:rPr>
        <w:t xml:space="preserve"> be answered </w:t>
      </w:r>
      <w:r w:rsidR="005B67A7" w:rsidRPr="009B57F8">
        <w:rPr>
          <w:rFonts w:asciiTheme="minorHAnsi" w:hAnsiTheme="minorHAnsi"/>
          <w:sz w:val="20"/>
          <w:szCs w:val="20"/>
        </w:rPr>
        <w:t>to advance our</w:t>
      </w:r>
      <w:r w:rsidR="009251BA" w:rsidRPr="009B57F8">
        <w:rPr>
          <w:rFonts w:asciiTheme="minorHAnsi" w:hAnsiTheme="minorHAnsi"/>
          <w:sz w:val="20"/>
          <w:szCs w:val="20"/>
        </w:rPr>
        <w:t xml:space="preserve"> systematic understanding </w:t>
      </w:r>
      <w:r w:rsidR="005B67A7" w:rsidRPr="009B57F8">
        <w:rPr>
          <w:rFonts w:asciiTheme="minorHAnsi" w:hAnsiTheme="minorHAnsi"/>
          <w:sz w:val="20"/>
          <w:szCs w:val="20"/>
        </w:rPr>
        <w:t xml:space="preserve">of </w:t>
      </w:r>
      <w:proofErr w:type="spellStart"/>
      <w:r w:rsidR="00355BC7" w:rsidRPr="009B57F8">
        <w:rPr>
          <w:rFonts w:asciiTheme="minorHAnsi" w:hAnsiTheme="minorHAnsi"/>
          <w:sz w:val="20"/>
          <w:szCs w:val="20"/>
        </w:rPr>
        <w:t>p</w:t>
      </w:r>
      <w:r w:rsidR="009251BA" w:rsidRPr="009B57F8">
        <w:rPr>
          <w:rFonts w:asciiTheme="minorHAnsi" w:hAnsiTheme="minorHAnsi"/>
          <w:sz w:val="20"/>
          <w:szCs w:val="20"/>
        </w:rPr>
        <w:t>hytobiome</w:t>
      </w:r>
      <w:r w:rsidR="005B67A7" w:rsidRPr="009B57F8">
        <w:rPr>
          <w:rFonts w:asciiTheme="minorHAnsi" w:hAnsiTheme="minorHAnsi"/>
          <w:sz w:val="20"/>
          <w:szCs w:val="20"/>
        </w:rPr>
        <w:t>s</w:t>
      </w:r>
      <w:proofErr w:type="spellEnd"/>
      <w:r w:rsidR="009251BA" w:rsidRPr="009B57F8">
        <w:rPr>
          <w:rFonts w:asciiTheme="minorHAnsi" w:hAnsiTheme="minorHAnsi"/>
          <w:sz w:val="20"/>
          <w:szCs w:val="20"/>
        </w:rPr>
        <w:t xml:space="preserve"> </w:t>
      </w:r>
      <w:r w:rsidR="005B67A7" w:rsidRPr="009B57F8">
        <w:rPr>
          <w:rFonts w:asciiTheme="minorHAnsi" w:hAnsiTheme="minorHAnsi"/>
          <w:sz w:val="20"/>
          <w:szCs w:val="20"/>
        </w:rPr>
        <w:t>and translate this knowledge into improved crops and new, sustainable crop production and management systems.</w:t>
      </w:r>
      <w:r w:rsidRPr="009B57F8">
        <w:rPr>
          <w:rFonts w:asciiTheme="minorHAnsi" w:hAnsiTheme="minorHAnsi"/>
          <w:sz w:val="20"/>
          <w:szCs w:val="20"/>
        </w:rPr>
        <w:t xml:space="preserve">  </w:t>
      </w:r>
      <w:r w:rsidR="00FA02E3" w:rsidRPr="009B57F8">
        <w:rPr>
          <w:rFonts w:asciiTheme="minorHAnsi" w:hAnsiTheme="minorHAnsi"/>
          <w:sz w:val="20"/>
          <w:szCs w:val="20"/>
        </w:rPr>
        <w:t>These questions may address gaps in</w:t>
      </w:r>
      <w:r w:rsidRPr="009B57F8">
        <w:rPr>
          <w:rFonts w:asciiTheme="minorHAnsi" w:hAnsiTheme="minorHAnsi"/>
          <w:sz w:val="20"/>
          <w:szCs w:val="20"/>
        </w:rPr>
        <w:t xml:space="preserve"> </w:t>
      </w:r>
      <w:r w:rsidR="00FA02E3" w:rsidRPr="009B57F8">
        <w:rPr>
          <w:rFonts w:asciiTheme="minorHAnsi" w:hAnsiTheme="minorHAnsi"/>
          <w:sz w:val="20"/>
          <w:szCs w:val="20"/>
        </w:rPr>
        <w:t xml:space="preserve">many areas, including </w:t>
      </w:r>
      <w:r w:rsidRPr="009B57F8">
        <w:rPr>
          <w:rFonts w:asciiTheme="minorHAnsi" w:hAnsiTheme="minorHAnsi"/>
          <w:sz w:val="20"/>
          <w:szCs w:val="20"/>
        </w:rPr>
        <w:t>our conceptual knowledge, our technological abilities, our infrastructure for research or translation/application, and our training</w:t>
      </w:r>
      <w:r w:rsidR="00FA02E3" w:rsidRPr="009B57F8">
        <w:rPr>
          <w:rFonts w:asciiTheme="minorHAnsi" w:hAnsiTheme="minorHAnsi"/>
          <w:sz w:val="20"/>
          <w:szCs w:val="20"/>
        </w:rPr>
        <w:t xml:space="preserve"> needs</w:t>
      </w:r>
      <w:r w:rsidRPr="009B57F8">
        <w:rPr>
          <w:rFonts w:asciiTheme="minorHAnsi" w:hAnsiTheme="minorHAnsi"/>
          <w:sz w:val="20"/>
          <w:szCs w:val="20"/>
        </w:rPr>
        <w:t xml:space="preserve"> to generate a workforce that will carry this field into the future.</w:t>
      </w:r>
      <w:r w:rsidR="00FA02E3" w:rsidRPr="009B57F8">
        <w:rPr>
          <w:rFonts w:asciiTheme="minorHAnsi" w:hAnsiTheme="minorHAnsi"/>
          <w:sz w:val="20"/>
          <w:szCs w:val="20"/>
        </w:rPr>
        <w:t xml:space="preserve">  Some initial questions that address gaps in these key areas are:</w:t>
      </w:r>
    </w:p>
    <w:p w14:paraId="0C4C1EB1" w14:textId="77777777" w:rsidR="005B67A7" w:rsidRPr="009B57F8" w:rsidRDefault="005B67A7" w:rsidP="00EB0314">
      <w:pPr>
        <w:spacing w:after="0" w:line="240" w:lineRule="auto"/>
        <w:rPr>
          <w:rFonts w:asciiTheme="minorHAnsi" w:hAnsiTheme="minorHAnsi"/>
          <w:sz w:val="20"/>
          <w:szCs w:val="20"/>
        </w:rPr>
      </w:pPr>
    </w:p>
    <w:p w14:paraId="5F422745" w14:textId="77777777" w:rsidR="005B67A7" w:rsidRPr="00BF6267" w:rsidRDefault="009B57F8" w:rsidP="005B67A7">
      <w:pPr>
        <w:tabs>
          <w:tab w:val="left" w:pos="5400"/>
          <w:tab w:val="left" w:pos="5940"/>
          <w:tab w:val="left" w:pos="6120"/>
          <w:tab w:val="left" w:pos="6480"/>
        </w:tabs>
        <w:spacing w:after="0" w:line="240" w:lineRule="auto"/>
        <w:rPr>
          <w:rFonts w:asciiTheme="minorHAnsi" w:hAnsiTheme="minorHAnsi"/>
          <w:b/>
          <w:color w:val="1F497D" w:themeColor="text2"/>
          <w:sz w:val="24"/>
          <w:szCs w:val="24"/>
        </w:rPr>
      </w:pPr>
      <w:r w:rsidRPr="00BF6267">
        <w:rPr>
          <w:rFonts w:asciiTheme="minorHAnsi" w:hAnsiTheme="minorHAnsi"/>
          <w:b/>
          <w:color w:val="1F497D" w:themeColor="text2"/>
          <w:sz w:val="24"/>
          <w:szCs w:val="24"/>
        </w:rPr>
        <w:t>Knowledge G</w:t>
      </w:r>
      <w:r w:rsidR="00FA02E3" w:rsidRPr="00BF6267">
        <w:rPr>
          <w:rFonts w:asciiTheme="minorHAnsi" w:hAnsiTheme="minorHAnsi"/>
          <w:b/>
          <w:color w:val="1F497D" w:themeColor="text2"/>
          <w:sz w:val="24"/>
          <w:szCs w:val="24"/>
        </w:rPr>
        <w:t>aps</w:t>
      </w:r>
    </w:p>
    <w:p w14:paraId="07E95A09" w14:textId="77777777" w:rsidR="005B67A7" w:rsidRPr="006C226D" w:rsidRDefault="005B67A7" w:rsidP="009B57F8">
      <w:pPr>
        <w:pStyle w:val="ListParagraph"/>
        <w:numPr>
          <w:ilvl w:val="0"/>
          <w:numId w:val="22"/>
        </w:numPr>
        <w:tabs>
          <w:tab w:val="center" w:pos="900"/>
          <w:tab w:val="left" w:pos="5400"/>
          <w:tab w:val="left" w:pos="5940"/>
          <w:tab w:val="left" w:pos="6120"/>
          <w:tab w:val="left" w:pos="6480"/>
        </w:tabs>
        <w:spacing w:after="0" w:line="240" w:lineRule="auto"/>
        <w:ind w:left="360"/>
        <w:rPr>
          <w:rFonts w:asciiTheme="minorHAnsi" w:hAnsiTheme="minorHAnsi"/>
          <w:b/>
          <w:sz w:val="20"/>
          <w:szCs w:val="20"/>
        </w:rPr>
      </w:pPr>
      <w:proofErr w:type="spellStart"/>
      <w:r w:rsidRPr="009B57F8">
        <w:rPr>
          <w:rFonts w:asciiTheme="minorHAnsi" w:hAnsiTheme="minorHAnsi"/>
          <w:b/>
          <w:i/>
          <w:sz w:val="20"/>
          <w:szCs w:val="20"/>
        </w:rPr>
        <w:t>Phytobiome</w:t>
      </w:r>
      <w:proofErr w:type="spellEnd"/>
      <w:r w:rsidRPr="009B57F8">
        <w:rPr>
          <w:rFonts w:asciiTheme="minorHAnsi" w:hAnsiTheme="minorHAnsi"/>
          <w:b/>
          <w:i/>
          <w:sz w:val="20"/>
          <w:szCs w:val="20"/>
        </w:rPr>
        <w:t xml:space="preserve"> composition </w:t>
      </w:r>
    </w:p>
    <w:p w14:paraId="1E2FC830" w14:textId="77777777" w:rsidR="005B67A7" w:rsidRPr="009B57F8" w:rsidRDefault="005B67A7" w:rsidP="009B57F8">
      <w:pPr>
        <w:numPr>
          <w:ilvl w:val="0"/>
          <w:numId w:val="21"/>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eastAsiaTheme="minorHAnsi" w:hAnsiTheme="minorHAnsi"/>
          <w:sz w:val="20"/>
          <w:szCs w:val="20"/>
        </w:rPr>
        <w:t xml:space="preserve">Is defining the </w:t>
      </w:r>
      <w:proofErr w:type="spellStart"/>
      <w:r w:rsidRPr="009B57F8">
        <w:rPr>
          <w:rFonts w:asciiTheme="minorHAnsi" w:eastAsiaTheme="minorHAnsi" w:hAnsiTheme="minorHAnsi"/>
          <w:sz w:val="20"/>
          <w:szCs w:val="20"/>
        </w:rPr>
        <w:t>phytobiome</w:t>
      </w:r>
      <w:proofErr w:type="spellEnd"/>
      <w:r w:rsidRPr="009B57F8">
        <w:rPr>
          <w:rFonts w:asciiTheme="minorHAnsi" w:eastAsiaTheme="minorHAnsi" w:hAnsiTheme="minorHAnsi"/>
          <w:sz w:val="20"/>
          <w:szCs w:val="20"/>
        </w:rPr>
        <w:t xml:space="preserve"> to include organisms beyond the microbiome useful for advancing a </w:t>
      </w:r>
      <w:proofErr w:type="spellStart"/>
      <w:r w:rsidRPr="009B57F8">
        <w:rPr>
          <w:rFonts w:asciiTheme="minorHAnsi" w:eastAsiaTheme="minorHAnsi" w:hAnsiTheme="minorHAnsi"/>
          <w:sz w:val="20"/>
          <w:szCs w:val="20"/>
        </w:rPr>
        <w:t>phytobiomes</w:t>
      </w:r>
      <w:proofErr w:type="spellEnd"/>
      <w:r w:rsidRPr="009B57F8">
        <w:rPr>
          <w:rFonts w:asciiTheme="minorHAnsi" w:eastAsiaTheme="minorHAnsi" w:hAnsiTheme="minorHAnsi"/>
          <w:sz w:val="20"/>
          <w:szCs w:val="20"/>
        </w:rPr>
        <w:t>’ research agenda?  What are the benefits and costs of this definition?</w:t>
      </w:r>
    </w:p>
    <w:p w14:paraId="2A1FA6C4" w14:textId="77777777" w:rsidR="00603C4D" w:rsidRPr="009B57F8" w:rsidRDefault="005B67A7" w:rsidP="009B57F8">
      <w:pPr>
        <w:numPr>
          <w:ilvl w:val="0"/>
          <w:numId w:val="21"/>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Given the complexity of the microbiome, </w:t>
      </w:r>
      <w:r w:rsidR="00826414" w:rsidRPr="009B57F8">
        <w:rPr>
          <w:rFonts w:asciiTheme="minorHAnsi" w:hAnsiTheme="minorHAnsi"/>
          <w:sz w:val="20"/>
          <w:szCs w:val="20"/>
        </w:rPr>
        <w:t xml:space="preserve">in what time-frame </w:t>
      </w:r>
      <w:r w:rsidR="00DF41C7" w:rsidRPr="009B57F8">
        <w:rPr>
          <w:rFonts w:asciiTheme="minorHAnsi" w:hAnsiTheme="minorHAnsi"/>
          <w:sz w:val="20"/>
          <w:szCs w:val="20"/>
        </w:rPr>
        <w:t xml:space="preserve">will we have the </w:t>
      </w:r>
      <w:r w:rsidRPr="009B57F8">
        <w:rPr>
          <w:rFonts w:asciiTheme="minorHAnsi" w:hAnsiTheme="minorHAnsi"/>
          <w:sz w:val="20"/>
          <w:szCs w:val="20"/>
        </w:rPr>
        <w:t xml:space="preserve">ability to be comprehensive in our understanding of all organisms in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w:t>
      </w:r>
    </w:p>
    <w:p w14:paraId="1B4D7211" w14:textId="77777777" w:rsidR="005B67A7" w:rsidRPr="009B57F8" w:rsidRDefault="00603C4D" w:rsidP="009B57F8">
      <w:pPr>
        <w:numPr>
          <w:ilvl w:val="0"/>
          <w:numId w:val="21"/>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Is it possible to identify true keystone species for the establishment of microbial communities on plants and to what extent do different plant species chair keystone microbial colonists?</w:t>
      </w:r>
    </w:p>
    <w:p w14:paraId="051DA6E2" w14:textId="77777777" w:rsidR="00A03E3B" w:rsidRPr="009B57F8" w:rsidRDefault="00A03E3B" w:rsidP="009B57F8">
      <w:pPr>
        <w:numPr>
          <w:ilvl w:val="0"/>
          <w:numId w:val="21"/>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How much diversity is present within species and what are the functional impacts of this diversity?</w:t>
      </w:r>
    </w:p>
    <w:p w14:paraId="5D97E220" w14:textId="77777777" w:rsidR="00A03E3B" w:rsidRPr="009B57F8" w:rsidRDefault="00A03E3B" w:rsidP="009B57F8">
      <w:pPr>
        <w:numPr>
          <w:ilvl w:val="0"/>
          <w:numId w:val="21"/>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How interchangeable are components of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w:t>
      </w:r>
    </w:p>
    <w:p w14:paraId="26CABE0B" w14:textId="77777777" w:rsidR="005B67A7" w:rsidRPr="009B57F8" w:rsidRDefault="005B67A7" w:rsidP="005B67A7">
      <w:pPr>
        <w:tabs>
          <w:tab w:val="left" w:pos="360"/>
          <w:tab w:val="left" w:pos="540"/>
          <w:tab w:val="left" w:pos="5400"/>
          <w:tab w:val="left" w:pos="5940"/>
          <w:tab w:val="left" w:pos="6120"/>
          <w:tab w:val="left" w:pos="6480"/>
        </w:tabs>
        <w:spacing w:after="0" w:line="240" w:lineRule="auto"/>
        <w:rPr>
          <w:rFonts w:asciiTheme="minorHAnsi" w:hAnsiTheme="minorHAnsi"/>
          <w:sz w:val="20"/>
          <w:szCs w:val="20"/>
        </w:rPr>
      </w:pPr>
    </w:p>
    <w:p w14:paraId="4AE96C5C" w14:textId="77777777" w:rsidR="005B67A7" w:rsidRPr="006C226D" w:rsidRDefault="005B67A7" w:rsidP="009B57F8">
      <w:pPr>
        <w:pStyle w:val="ListParagraph"/>
        <w:numPr>
          <w:ilvl w:val="0"/>
          <w:numId w:val="22"/>
        </w:numPr>
        <w:tabs>
          <w:tab w:val="center" w:pos="900"/>
          <w:tab w:val="left" w:pos="5400"/>
          <w:tab w:val="left" w:pos="5940"/>
          <w:tab w:val="left" w:pos="6120"/>
          <w:tab w:val="left" w:pos="6480"/>
        </w:tabs>
        <w:spacing w:after="0" w:line="240" w:lineRule="auto"/>
        <w:ind w:left="360"/>
        <w:rPr>
          <w:rFonts w:asciiTheme="minorHAnsi" w:hAnsiTheme="minorHAnsi"/>
          <w:b/>
          <w:sz w:val="20"/>
          <w:szCs w:val="20"/>
        </w:rPr>
      </w:pPr>
      <w:r w:rsidRPr="009B57F8">
        <w:rPr>
          <w:rFonts w:asciiTheme="minorHAnsi" w:hAnsiTheme="minorHAnsi"/>
          <w:b/>
          <w:i/>
          <w:sz w:val="20"/>
          <w:szCs w:val="20"/>
        </w:rPr>
        <w:t xml:space="preserve">Processes driving </w:t>
      </w:r>
      <w:proofErr w:type="spellStart"/>
      <w:r w:rsidRPr="009B57F8">
        <w:rPr>
          <w:rFonts w:asciiTheme="minorHAnsi" w:hAnsiTheme="minorHAnsi"/>
          <w:b/>
          <w:i/>
          <w:sz w:val="20"/>
          <w:szCs w:val="20"/>
        </w:rPr>
        <w:t>phytobiome</w:t>
      </w:r>
      <w:proofErr w:type="spellEnd"/>
      <w:r w:rsidRPr="009B57F8">
        <w:rPr>
          <w:rFonts w:asciiTheme="minorHAnsi" w:hAnsiTheme="minorHAnsi"/>
          <w:b/>
          <w:i/>
          <w:sz w:val="20"/>
          <w:szCs w:val="20"/>
        </w:rPr>
        <w:t xml:space="preserve"> composition and dynamics</w:t>
      </w:r>
    </w:p>
    <w:p w14:paraId="77EEE062" w14:textId="77777777" w:rsidR="005B67A7" w:rsidRPr="009B57F8" w:rsidRDefault="005B67A7" w:rsidP="009B57F8">
      <w:pPr>
        <w:numPr>
          <w:ilvl w:val="0"/>
          <w:numId w:val="24"/>
        </w:numPr>
        <w:tabs>
          <w:tab w:val="left" w:pos="360"/>
          <w:tab w:val="center" w:pos="900"/>
          <w:tab w:val="left" w:pos="5400"/>
          <w:tab w:val="left" w:pos="5940"/>
          <w:tab w:val="left" w:pos="6120"/>
          <w:tab w:val="left" w:pos="6480"/>
        </w:tabs>
        <w:spacing w:after="0" w:line="240" w:lineRule="auto"/>
        <w:ind w:right="-180"/>
        <w:rPr>
          <w:rFonts w:asciiTheme="minorHAnsi" w:hAnsiTheme="minorHAnsi"/>
          <w:sz w:val="20"/>
          <w:szCs w:val="20"/>
        </w:rPr>
      </w:pPr>
      <w:r w:rsidRPr="009B57F8">
        <w:rPr>
          <w:rFonts w:asciiTheme="minorHAnsi" w:hAnsiTheme="minorHAnsi"/>
          <w:sz w:val="20"/>
          <w:szCs w:val="20"/>
        </w:rPr>
        <w:t xml:space="preserve">Can we identify universal principles underlying the development and compositional changes in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in response to the environment?  </w:t>
      </w:r>
      <w:r w:rsidR="00603C4D" w:rsidRPr="009B57F8">
        <w:rPr>
          <w:rFonts w:asciiTheme="minorHAnsi" w:hAnsiTheme="minorHAnsi"/>
          <w:sz w:val="20"/>
          <w:szCs w:val="20"/>
        </w:rPr>
        <w:t>Do</w:t>
      </w:r>
      <w:r w:rsidRPr="009B57F8">
        <w:rPr>
          <w:rFonts w:asciiTheme="minorHAnsi" w:hAnsiTheme="minorHAnsi"/>
          <w:sz w:val="20"/>
          <w:szCs w:val="20"/>
        </w:rPr>
        <w:t xml:space="preserve"> such universal principles exist?</w:t>
      </w:r>
      <w:r w:rsidR="00603C4D" w:rsidRPr="009B57F8">
        <w:rPr>
          <w:rFonts w:asciiTheme="minorHAnsi" w:hAnsiTheme="minorHAnsi"/>
          <w:sz w:val="20"/>
          <w:szCs w:val="20"/>
        </w:rPr>
        <w:t xml:space="preserve">  That is, are there general principles of assembly of </w:t>
      </w:r>
      <w:proofErr w:type="spellStart"/>
      <w:r w:rsidR="00603C4D" w:rsidRPr="009B57F8">
        <w:rPr>
          <w:rFonts w:asciiTheme="minorHAnsi" w:hAnsiTheme="minorHAnsi"/>
          <w:sz w:val="20"/>
          <w:szCs w:val="20"/>
        </w:rPr>
        <w:t>phytobiome</w:t>
      </w:r>
      <w:proofErr w:type="spellEnd"/>
      <w:r w:rsidR="00603C4D" w:rsidRPr="009B57F8">
        <w:rPr>
          <w:rFonts w:asciiTheme="minorHAnsi" w:hAnsiTheme="minorHAnsi"/>
          <w:sz w:val="20"/>
          <w:szCs w:val="20"/>
        </w:rPr>
        <w:t xml:space="preserve"> constituents that are operative over all agricultural systems?</w:t>
      </w:r>
    </w:p>
    <w:p w14:paraId="2222FD13" w14:textId="77777777" w:rsidR="00603C4D" w:rsidRPr="009B57F8" w:rsidRDefault="00603C4D" w:rsidP="009B57F8">
      <w:pPr>
        <w:numPr>
          <w:ilvl w:val="0"/>
          <w:numId w:val="24"/>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How idiosyncratic are the drivers of the assembly of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constituents for a given plant species or environment?</w:t>
      </w:r>
    </w:p>
    <w:p w14:paraId="335383EA" w14:textId="77777777" w:rsidR="00603C4D" w:rsidRPr="009B57F8" w:rsidRDefault="00603C4D" w:rsidP="009B57F8">
      <w:pPr>
        <w:numPr>
          <w:ilvl w:val="0"/>
          <w:numId w:val="24"/>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To what extent do plants live in an “open” environment from which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is locally selected?</w:t>
      </w:r>
    </w:p>
    <w:p w14:paraId="25F882D3" w14:textId="77777777" w:rsidR="00603C4D" w:rsidRPr="009B57F8" w:rsidRDefault="00603C4D" w:rsidP="009B57F8">
      <w:pPr>
        <w:numPr>
          <w:ilvl w:val="0"/>
          <w:numId w:val="24"/>
        </w:numPr>
        <w:tabs>
          <w:tab w:val="left" w:pos="360"/>
          <w:tab w:val="center" w:pos="900"/>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To what extent is the assembly of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constituents subject to a “legacy affect” where the order of assembly influences final community composition?</w:t>
      </w:r>
    </w:p>
    <w:p w14:paraId="49BF91D3" w14:textId="77777777" w:rsidR="00603C4D" w:rsidRPr="006C226D" w:rsidRDefault="009B57F8" w:rsidP="009B57F8">
      <w:pPr>
        <w:tabs>
          <w:tab w:val="left" w:pos="360"/>
          <w:tab w:val="left" w:pos="1080"/>
          <w:tab w:val="left" w:pos="5400"/>
          <w:tab w:val="left" w:pos="5940"/>
          <w:tab w:val="left" w:pos="6120"/>
          <w:tab w:val="left" w:pos="6480"/>
        </w:tabs>
        <w:spacing w:after="0" w:line="240" w:lineRule="auto"/>
        <w:ind w:left="720" w:hanging="360"/>
        <w:rPr>
          <w:rFonts w:asciiTheme="minorHAnsi" w:hAnsiTheme="minorHAnsi"/>
          <w:b/>
          <w:sz w:val="20"/>
          <w:szCs w:val="20"/>
        </w:rPr>
      </w:pPr>
      <w:r w:rsidRPr="009B57F8">
        <w:rPr>
          <w:rFonts w:asciiTheme="minorHAnsi" w:hAnsiTheme="minorHAnsi"/>
          <w:b/>
          <w:i/>
          <w:sz w:val="20"/>
          <w:szCs w:val="20"/>
        </w:rPr>
        <w:t>B1.</w:t>
      </w:r>
      <w:r w:rsidRPr="009B57F8">
        <w:rPr>
          <w:rFonts w:asciiTheme="minorHAnsi" w:hAnsiTheme="minorHAnsi"/>
          <w:b/>
          <w:i/>
          <w:sz w:val="20"/>
          <w:szCs w:val="20"/>
        </w:rPr>
        <w:tab/>
      </w:r>
      <w:r w:rsidR="00603C4D" w:rsidRPr="009B57F8">
        <w:rPr>
          <w:rFonts w:asciiTheme="minorHAnsi" w:hAnsiTheme="minorHAnsi"/>
          <w:b/>
          <w:i/>
          <w:sz w:val="20"/>
          <w:szCs w:val="20"/>
        </w:rPr>
        <w:t>Impact of host genotype and phenotype</w:t>
      </w:r>
    </w:p>
    <w:p w14:paraId="554A15D5" w14:textId="77777777" w:rsidR="005B67A7" w:rsidRPr="009B57F8" w:rsidRDefault="005B67A7" w:rsidP="009B57F8">
      <w:pPr>
        <w:numPr>
          <w:ilvl w:val="0"/>
          <w:numId w:val="25"/>
        </w:numPr>
        <w:tabs>
          <w:tab w:val="left" w:pos="360"/>
          <w:tab w:val="left" w:pos="540"/>
          <w:tab w:val="left" w:pos="5400"/>
          <w:tab w:val="left" w:pos="5940"/>
          <w:tab w:val="left" w:pos="6120"/>
          <w:tab w:val="left" w:pos="6480"/>
        </w:tabs>
        <w:spacing w:after="0" w:line="240" w:lineRule="auto"/>
        <w:ind w:left="1080"/>
        <w:rPr>
          <w:rFonts w:asciiTheme="minorHAnsi" w:hAnsiTheme="minorHAnsi"/>
          <w:sz w:val="20"/>
          <w:szCs w:val="20"/>
        </w:rPr>
      </w:pPr>
      <w:r w:rsidRPr="009B57F8">
        <w:rPr>
          <w:rFonts w:asciiTheme="minorHAnsi" w:hAnsiTheme="minorHAnsi"/>
          <w:sz w:val="20"/>
          <w:szCs w:val="20"/>
        </w:rPr>
        <w:t>What progress has been made in linking particular taxa or the genes or traits that they possess with distinct plant phenotypes?</w:t>
      </w:r>
    </w:p>
    <w:p w14:paraId="16345F7A" w14:textId="77777777" w:rsidR="005B67A7" w:rsidRPr="009B57F8" w:rsidRDefault="005B67A7" w:rsidP="009B57F8">
      <w:pPr>
        <w:numPr>
          <w:ilvl w:val="0"/>
          <w:numId w:val="25"/>
        </w:numPr>
        <w:tabs>
          <w:tab w:val="left" w:pos="360"/>
          <w:tab w:val="left" w:pos="540"/>
          <w:tab w:val="left" w:pos="5400"/>
          <w:tab w:val="left" w:pos="5940"/>
          <w:tab w:val="left" w:pos="6120"/>
          <w:tab w:val="left" w:pos="6480"/>
        </w:tabs>
        <w:spacing w:after="0" w:line="240" w:lineRule="auto"/>
        <w:ind w:left="1080"/>
        <w:rPr>
          <w:rFonts w:asciiTheme="minorHAnsi" w:hAnsiTheme="minorHAnsi"/>
          <w:sz w:val="20"/>
          <w:szCs w:val="20"/>
        </w:rPr>
      </w:pPr>
      <w:r w:rsidRPr="009B57F8">
        <w:rPr>
          <w:rFonts w:asciiTheme="minorHAnsi" w:hAnsiTheme="minorHAnsi"/>
          <w:sz w:val="20"/>
          <w:szCs w:val="20"/>
        </w:rPr>
        <w:t>Are there genetic loci in the host that shape the function and composition of the associated animal and microbial flora?</w:t>
      </w:r>
    </w:p>
    <w:p w14:paraId="723F8FA7" w14:textId="77777777" w:rsidR="00603C4D" w:rsidRPr="009B57F8" w:rsidRDefault="00603C4D" w:rsidP="009B57F8">
      <w:pPr>
        <w:numPr>
          <w:ilvl w:val="0"/>
          <w:numId w:val="25"/>
        </w:numPr>
        <w:tabs>
          <w:tab w:val="left" w:pos="360"/>
          <w:tab w:val="left" w:pos="540"/>
          <w:tab w:val="left" w:pos="5400"/>
          <w:tab w:val="left" w:pos="5940"/>
          <w:tab w:val="left" w:pos="6120"/>
          <w:tab w:val="left" w:pos="6480"/>
        </w:tabs>
        <w:spacing w:after="0" w:line="240" w:lineRule="auto"/>
        <w:ind w:left="1080"/>
        <w:rPr>
          <w:rFonts w:asciiTheme="minorHAnsi" w:hAnsiTheme="minorHAnsi"/>
          <w:sz w:val="20"/>
          <w:szCs w:val="20"/>
        </w:rPr>
      </w:pPr>
      <w:r w:rsidRPr="009B57F8">
        <w:rPr>
          <w:rFonts w:asciiTheme="minorHAnsi" w:hAnsiTheme="minorHAnsi"/>
          <w:sz w:val="20"/>
          <w:szCs w:val="20"/>
        </w:rPr>
        <w:t xml:space="preserve">Will there be a strong association of a particular </w:t>
      </w:r>
      <w:proofErr w:type="spellStart"/>
      <w:r w:rsidRPr="009B57F8">
        <w:rPr>
          <w:rFonts w:asciiTheme="minorHAnsi" w:hAnsiTheme="minorHAnsi"/>
          <w:sz w:val="20"/>
          <w:szCs w:val="20"/>
        </w:rPr>
        <w:t>phenological</w:t>
      </w:r>
      <w:proofErr w:type="spellEnd"/>
      <w:r w:rsidRPr="009B57F8">
        <w:rPr>
          <w:rFonts w:asciiTheme="minorHAnsi" w:hAnsiTheme="minorHAnsi"/>
          <w:sz w:val="20"/>
          <w:szCs w:val="20"/>
        </w:rPr>
        <w:t xml:space="preserve"> state of a plant with the effects of a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 – e</w:t>
      </w:r>
      <w:r w:rsidR="00087D69" w:rsidRPr="009B57F8">
        <w:rPr>
          <w:rFonts w:asciiTheme="minorHAnsi" w:hAnsiTheme="minorHAnsi"/>
          <w:sz w:val="20"/>
          <w:szCs w:val="20"/>
        </w:rPr>
        <w:t>.</w:t>
      </w:r>
      <w:r w:rsidRPr="009B57F8">
        <w:rPr>
          <w:rFonts w:asciiTheme="minorHAnsi" w:hAnsiTheme="minorHAnsi"/>
          <w:sz w:val="20"/>
          <w:szCs w:val="20"/>
        </w:rPr>
        <w:t xml:space="preserve">g. How commonly will persistent effects of the presence of a particular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 on the plant be seen from even </w:t>
      </w:r>
      <w:r w:rsidR="00087D69" w:rsidRPr="009B57F8">
        <w:rPr>
          <w:rFonts w:asciiTheme="minorHAnsi" w:hAnsiTheme="minorHAnsi"/>
          <w:sz w:val="20"/>
          <w:szCs w:val="20"/>
        </w:rPr>
        <w:t xml:space="preserve">the </w:t>
      </w:r>
      <w:r w:rsidRPr="009B57F8">
        <w:rPr>
          <w:rFonts w:asciiTheme="minorHAnsi" w:hAnsiTheme="minorHAnsi"/>
          <w:sz w:val="20"/>
          <w:szCs w:val="20"/>
        </w:rPr>
        <w:t>transient presence of a partner?</w:t>
      </w:r>
    </w:p>
    <w:p w14:paraId="0B76ECB0" w14:textId="77777777" w:rsidR="005B67A7" w:rsidRPr="009B57F8" w:rsidRDefault="00087D69" w:rsidP="009B57F8">
      <w:pPr>
        <w:numPr>
          <w:ilvl w:val="0"/>
          <w:numId w:val="14"/>
        </w:numPr>
        <w:tabs>
          <w:tab w:val="left" w:pos="360"/>
          <w:tab w:val="left" w:pos="540"/>
          <w:tab w:val="left" w:pos="5400"/>
          <w:tab w:val="left" w:pos="5940"/>
          <w:tab w:val="left" w:pos="6120"/>
          <w:tab w:val="left" w:pos="6480"/>
        </w:tabs>
        <w:spacing w:after="0" w:line="240" w:lineRule="auto"/>
        <w:ind w:left="1080"/>
        <w:rPr>
          <w:rFonts w:asciiTheme="minorHAnsi" w:hAnsiTheme="minorHAnsi"/>
          <w:sz w:val="20"/>
          <w:szCs w:val="20"/>
        </w:rPr>
      </w:pPr>
      <w:r w:rsidRPr="009B57F8">
        <w:rPr>
          <w:rFonts w:asciiTheme="minorHAnsi" w:hAnsiTheme="minorHAnsi"/>
          <w:sz w:val="20"/>
          <w:szCs w:val="20"/>
        </w:rPr>
        <w:t xml:space="preserve">Are there differences in the relative magnitude or qualitative differences in the effects of associations of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constituents on perennial versus annual plants?</w:t>
      </w:r>
    </w:p>
    <w:p w14:paraId="6C62C884" w14:textId="77777777" w:rsidR="00603C4D" w:rsidRPr="009B57F8" w:rsidRDefault="00603C4D" w:rsidP="00223C99">
      <w:pPr>
        <w:tabs>
          <w:tab w:val="left" w:pos="360"/>
          <w:tab w:val="left" w:pos="540"/>
          <w:tab w:val="center" w:pos="900"/>
          <w:tab w:val="left" w:pos="5400"/>
          <w:tab w:val="left" w:pos="5940"/>
          <w:tab w:val="left" w:pos="6120"/>
          <w:tab w:val="left" w:pos="6480"/>
        </w:tabs>
        <w:spacing w:after="0" w:line="240" w:lineRule="auto"/>
        <w:ind w:left="1080"/>
        <w:rPr>
          <w:rFonts w:asciiTheme="minorHAnsi" w:hAnsiTheme="minorHAnsi"/>
          <w:sz w:val="20"/>
          <w:szCs w:val="20"/>
        </w:rPr>
      </w:pPr>
    </w:p>
    <w:p w14:paraId="24B37314" w14:textId="77777777" w:rsidR="005B67A7" w:rsidRPr="006C226D" w:rsidRDefault="005B67A7" w:rsidP="009B57F8">
      <w:pPr>
        <w:pStyle w:val="ListParagraph"/>
        <w:numPr>
          <w:ilvl w:val="0"/>
          <w:numId w:val="22"/>
        </w:numPr>
        <w:tabs>
          <w:tab w:val="left" w:pos="360"/>
          <w:tab w:val="center" w:pos="900"/>
          <w:tab w:val="left" w:pos="5400"/>
          <w:tab w:val="left" w:pos="5940"/>
          <w:tab w:val="left" w:pos="6120"/>
          <w:tab w:val="left" w:pos="6480"/>
        </w:tabs>
        <w:spacing w:after="0" w:line="240" w:lineRule="auto"/>
        <w:ind w:left="360"/>
        <w:rPr>
          <w:rFonts w:asciiTheme="minorHAnsi" w:hAnsiTheme="minorHAnsi"/>
          <w:b/>
          <w:sz w:val="20"/>
          <w:szCs w:val="20"/>
        </w:rPr>
      </w:pPr>
      <w:proofErr w:type="spellStart"/>
      <w:r w:rsidRPr="009B57F8">
        <w:rPr>
          <w:rFonts w:asciiTheme="minorHAnsi" w:hAnsiTheme="minorHAnsi"/>
          <w:b/>
          <w:i/>
          <w:sz w:val="20"/>
          <w:szCs w:val="20"/>
        </w:rPr>
        <w:lastRenderedPageBreak/>
        <w:t>Phytobiome</w:t>
      </w:r>
      <w:proofErr w:type="spellEnd"/>
      <w:r w:rsidRPr="009B57F8">
        <w:rPr>
          <w:rFonts w:asciiTheme="minorHAnsi" w:hAnsiTheme="minorHAnsi"/>
          <w:b/>
          <w:i/>
          <w:sz w:val="20"/>
          <w:szCs w:val="20"/>
        </w:rPr>
        <w:t xml:space="preserve"> function: understanding impacts on plant health and productivity</w:t>
      </w:r>
    </w:p>
    <w:p w14:paraId="13529B50" w14:textId="77777777" w:rsidR="005B67A7" w:rsidRPr="009B57F8" w:rsidRDefault="005B67A7"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 xml:space="preserve">How do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affect plant performance? </w:t>
      </w:r>
    </w:p>
    <w:p w14:paraId="631D05C1" w14:textId="77777777" w:rsidR="005B67A7" w:rsidRPr="009B57F8" w:rsidRDefault="005B67A7"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 xml:space="preserve">What are the functional capacities of </w:t>
      </w:r>
      <w:r w:rsidR="00A03E3B" w:rsidRPr="009B57F8">
        <w:rPr>
          <w:rFonts w:asciiTheme="minorHAnsi" w:hAnsiTheme="minorHAnsi"/>
          <w:sz w:val="20"/>
          <w:szCs w:val="20"/>
        </w:rPr>
        <w:t xml:space="preserve">diverse strains within taxa, </w:t>
      </w:r>
      <w:r w:rsidRPr="009B57F8">
        <w:rPr>
          <w:rFonts w:asciiTheme="minorHAnsi" w:hAnsiTheme="minorHAnsi"/>
          <w:sz w:val="20"/>
          <w:szCs w:val="20"/>
        </w:rPr>
        <w:t>individual taxa</w:t>
      </w:r>
      <w:r w:rsidR="00A03E3B" w:rsidRPr="009B57F8">
        <w:rPr>
          <w:rFonts w:asciiTheme="minorHAnsi" w:hAnsiTheme="minorHAnsi"/>
          <w:sz w:val="20"/>
          <w:szCs w:val="20"/>
        </w:rPr>
        <w:t>,</w:t>
      </w:r>
      <w:r w:rsidRPr="009B57F8">
        <w:rPr>
          <w:rFonts w:asciiTheme="minorHAnsi" w:hAnsiTheme="minorHAnsi"/>
          <w:sz w:val="20"/>
          <w:szCs w:val="20"/>
        </w:rPr>
        <w:t xml:space="preserve"> and simple communities to alter plant productivity?</w:t>
      </w:r>
    </w:p>
    <w:p w14:paraId="6B72B811" w14:textId="77777777" w:rsidR="005B67A7" w:rsidRPr="009B57F8" w:rsidRDefault="005B67A7"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 xml:space="preserve">Are the net effects of the microbial communities on a plant different from the effects of individual microbes? </w:t>
      </w:r>
    </w:p>
    <w:p w14:paraId="2B0C6727" w14:textId="77777777" w:rsidR="00603C4D" w:rsidRPr="009B57F8" w:rsidRDefault="00603C4D"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 xml:space="preserve">Will rare members of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have large effects on plant productivity and how can they be studied and manipulated?</w:t>
      </w:r>
    </w:p>
    <w:p w14:paraId="15DE0A21" w14:textId="77777777" w:rsidR="00603C4D" w:rsidRPr="009B57F8" w:rsidRDefault="00603C4D"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 xml:space="preserve">What is the extent and predictability of interaction of various taxa in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as they might influence plant health and productivity?</w:t>
      </w:r>
    </w:p>
    <w:p w14:paraId="023747FE" w14:textId="77777777" w:rsidR="00603C4D" w:rsidRPr="009B57F8" w:rsidRDefault="00DF41C7"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How c</w:t>
      </w:r>
      <w:r w:rsidR="00603C4D" w:rsidRPr="009B57F8">
        <w:rPr>
          <w:rFonts w:asciiTheme="minorHAnsi" w:hAnsiTheme="minorHAnsi"/>
          <w:sz w:val="20"/>
          <w:szCs w:val="20"/>
        </w:rPr>
        <w:t>an universal metrics to identify “soil health” be identified?</w:t>
      </w:r>
    </w:p>
    <w:p w14:paraId="1DD19100" w14:textId="77777777" w:rsidR="00603C4D" w:rsidRPr="009B57F8" w:rsidRDefault="00087D69" w:rsidP="009B57F8">
      <w:pPr>
        <w:numPr>
          <w:ilvl w:val="0"/>
          <w:numId w:val="26"/>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 xml:space="preserve">Is the effect of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constituents on plant responses greater for foliar or subterranean plant parts?</w:t>
      </w:r>
    </w:p>
    <w:p w14:paraId="0BB4698C" w14:textId="77777777" w:rsidR="005B67A7" w:rsidRPr="009B57F8" w:rsidRDefault="005B67A7" w:rsidP="00223C99">
      <w:pPr>
        <w:tabs>
          <w:tab w:val="left" w:pos="360"/>
          <w:tab w:val="left" w:pos="540"/>
          <w:tab w:val="center" w:pos="900"/>
          <w:tab w:val="left" w:pos="5400"/>
          <w:tab w:val="left" w:pos="5940"/>
          <w:tab w:val="left" w:pos="6120"/>
          <w:tab w:val="left" w:pos="6480"/>
        </w:tabs>
        <w:spacing w:after="0" w:line="240" w:lineRule="auto"/>
        <w:ind w:left="540"/>
        <w:rPr>
          <w:rFonts w:asciiTheme="minorHAnsi" w:hAnsiTheme="minorHAnsi"/>
          <w:b/>
          <w:i/>
          <w:sz w:val="20"/>
          <w:szCs w:val="20"/>
        </w:rPr>
      </w:pPr>
    </w:p>
    <w:p w14:paraId="2341E159" w14:textId="77777777" w:rsidR="00087D69" w:rsidRPr="009B57F8" w:rsidRDefault="005B67A7" w:rsidP="009B57F8">
      <w:pPr>
        <w:tabs>
          <w:tab w:val="left" w:pos="360"/>
          <w:tab w:val="left" w:pos="540"/>
          <w:tab w:val="center" w:pos="900"/>
          <w:tab w:val="left" w:pos="5400"/>
          <w:tab w:val="left" w:pos="5940"/>
          <w:tab w:val="left" w:pos="6120"/>
          <w:tab w:val="left" w:pos="6480"/>
        </w:tabs>
        <w:spacing w:after="0" w:line="240" w:lineRule="auto"/>
        <w:ind w:left="360" w:hanging="360"/>
        <w:rPr>
          <w:rFonts w:asciiTheme="minorHAnsi" w:hAnsiTheme="minorHAnsi"/>
          <w:b/>
          <w:i/>
          <w:sz w:val="20"/>
          <w:szCs w:val="20"/>
        </w:rPr>
      </w:pPr>
      <w:r w:rsidRPr="009B57F8">
        <w:rPr>
          <w:rFonts w:asciiTheme="minorHAnsi" w:hAnsiTheme="minorHAnsi"/>
          <w:b/>
          <w:sz w:val="20"/>
          <w:szCs w:val="20"/>
        </w:rPr>
        <w:t xml:space="preserve">D. </w:t>
      </w:r>
      <w:r w:rsidR="009B57F8">
        <w:rPr>
          <w:rFonts w:asciiTheme="minorHAnsi" w:hAnsiTheme="minorHAnsi"/>
          <w:b/>
          <w:sz w:val="20"/>
          <w:szCs w:val="20"/>
        </w:rPr>
        <w:tab/>
      </w:r>
      <w:r w:rsidR="00087D69" w:rsidRPr="009B57F8">
        <w:rPr>
          <w:rFonts w:asciiTheme="minorHAnsi" w:hAnsiTheme="minorHAnsi"/>
          <w:b/>
          <w:i/>
          <w:sz w:val="20"/>
          <w:szCs w:val="20"/>
        </w:rPr>
        <w:t>Integrating data into meaningful and predictive models and networks</w:t>
      </w:r>
    </w:p>
    <w:p w14:paraId="316EE3BB" w14:textId="77777777" w:rsidR="00B20B48" w:rsidRPr="009B57F8" w:rsidRDefault="00B20B48" w:rsidP="009B57F8">
      <w:pPr>
        <w:numPr>
          <w:ilvl w:val="0"/>
          <w:numId w:val="27"/>
        </w:numPr>
        <w:tabs>
          <w:tab w:val="left" w:pos="5400"/>
          <w:tab w:val="left" w:pos="5940"/>
          <w:tab w:val="left" w:pos="6120"/>
          <w:tab w:val="left" w:pos="6480"/>
        </w:tabs>
        <w:spacing w:after="0" w:line="240" w:lineRule="auto"/>
        <w:ind w:left="720"/>
        <w:rPr>
          <w:rFonts w:asciiTheme="minorHAnsi" w:hAnsiTheme="minorHAnsi"/>
          <w:b/>
          <w:i/>
          <w:sz w:val="20"/>
          <w:szCs w:val="20"/>
        </w:rPr>
      </w:pPr>
      <w:r w:rsidRPr="009B57F8">
        <w:rPr>
          <w:rFonts w:asciiTheme="minorHAnsi" w:hAnsiTheme="minorHAnsi"/>
          <w:sz w:val="20"/>
          <w:szCs w:val="20"/>
        </w:rPr>
        <w:t xml:space="preserve">How do we successfully integrate data to capture the complex beneficial, synergistic, antagonistic, exploitative, parasitic, and pathogenic associations that cascade through complex, real-world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w:t>
      </w:r>
    </w:p>
    <w:p w14:paraId="062352F5" w14:textId="77777777" w:rsidR="00087D69" w:rsidRPr="009B57F8" w:rsidRDefault="00B20B48" w:rsidP="009B57F8">
      <w:pPr>
        <w:numPr>
          <w:ilvl w:val="0"/>
          <w:numId w:val="27"/>
        </w:numPr>
        <w:tabs>
          <w:tab w:val="left" w:pos="5400"/>
          <w:tab w:val="left" w:pos="5940"/>
          <w:tab w:val="left" w:pos="6120"/>
          <w:tab w:val="left" w:pos="6480"/>
        </w:tabs>
        <w:spacing w:after="0" w:line="240" w:lineRule="auto"/>
        <w:ind w:left="720"/>
        <w:rPr>
          <w:rFonts w:asciiTheme="minorHAnsi" w:hAnsiTheme="minorHAnsi"/>
          <w:b/>
          <w:i/>
          <w:sz w:val="20"/>
          <w:szCs w:val="20"/>
        </w:rPr>
      </w:pPr>
      <w:r w:rsidRPr="009B57F8">
        <w:rPr>
          <w:rFonts w:asciiTheme="minorHAnsi" w:hAnsiTheme="minorHAnsi"/>
          <w:sz w:val="20"/>
          <w:szCs w:val="20"/>
        </w:rPr>
        <w:t xml:space="preserve">How do we relate an explicit body of understanding, predictions, and principles in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ecology, evolutionary biology, and function to plant productivity?</w:t>
      </w:r>
    </w:p>
    <w:p w14:paraId="14322233" w14:textId="77777777" w:rsidR="009A2461" w:rsidRPr="009B57F8" w:rsidRDefault="009A2461" w:rsidP="009B57F8">
      <w:pPr>
        <w:numPr>
          <w:ilvl w:val="0"/>
          <w:numId w:val="27"/>
        </w:numPr>
        <w:tabs>
          <w:tab w:val="left" w:pos="5400"/>
          <w:tab w:val="left" w:pos="5940"/>
          <w:tab w:val="left" w:pos="6120"/>
          <w:tab w:val="left" w:pos="6480"/>
        </w:tabs>
        <w:spacing w:after="0" w:line="240" w:lineRule="auto"/>
        <w:ind w:left="720"/>
        <w:rPr>
          <w:rFonts w:asciiTheme="minorHAnsi" w:hAnsiTheme="minorHAnsi"/>
          <w:b/>
          <w:i/>
          <w:sz w:val="20"/>
          <w:szCs w:val="20"/>
        </w:rPr>
      </w:pPr>
      <w:r w:rsidRPr="009B57F8">
        <w:rPr>
          <w:rFonts w:asciiTheme="minorHAnsi" w:hAnsiTheme="minorHAnsi"/>
          <w:sz w:val="20"/>
          <w:szCs w:val="20"/>
        </w:rPr>
        <w:t>Can we exploit predictive analytics to design seeds and ecosystems adapted to future environmental challenges?</w:t>
      </w:r>
    </w:p>
    <w:p w14:paraId="6256C3E9" w14:textId="77777777" w:rsidR="00B20B48" w:rsidRPr="009B57F8" w:rsidRDefault="00B20B48" w:rsidP="00223C99">
      <w:pPr>
        <w:tabs>
          <w:tab w:val="left" w:pos="360"/>
          <w:tab w:val="left" w:pos="540"/>
          <w:tab w:val="center" w:pos="900"/>
          <w:tab w:val="left" w:pos="5400"/>
          <w:tab w:val="left" w:pos="5940"/>
          <w:tab w:val="left" w:pos="6120"/>
          <w:tab w:val="left" w:pos="6480"/>
        </w:tabs>
        <w:spacing w:after="0" w:line="240" w:lineRule="auto"/>
        <w:ind w:left="1080"/>
        <w:rPr>
          <w:rFonts w:asciiTheme="minorHAnsi" w:hAnsiTheme="minorHAnsi"/>
          <w:b/>
          <w:i/>
          <w:sz w:val="20"/>
          <w:szCs w:val="20"/>
        </w:rPr>
      </w:pPr>
    </w:p>
    <w:p w14:paraId="35A6A321" w14:textId="77777777" w:rsidR="005B67A7" w:rsidRPr="009B57F8" w:rsidRDefault="00087D69" w:rsidP="009B57F8">
      <w:pPr>
        <w:tabs>
          <w:tab w:val="left" w:pos="360"/>
          <w:tab w:val="left" w:pos="540"/>
          <w:tab w:val="center" w:pos="900"/>
          <w:tab w:val="left" w:pos="5400"/>
          <w:tab w:val="left" w:pos="5940"/>
          <w:tab w:val="left" w:pos="6120"/>
          <w:tab w:val="left" w:pos="6480"/>
        </w:tabs>
        <w:spacing w:after="0" w:line="240" w:lineRule="auto"/>
        <w:ind w:left="360" w:hanging="360"/>
        <w:rPr>
          <w:rFonts w:asciiTheme="minorHAnsi" w:hAnsiTheme="minorHAnsi"/>
          <w:b/>
          <w:i/>
          <w:sz w:val="20"/>
          <w:szCs w:val="20"/>
        </w:rPr>
      </w:pPr>
      <w:r w:rsidRPr="009B57F8">
        <w:rPr>
          <w:rFonts w:asciiTheme="minorHAnsi" w:hAnsiTheme="minorHAnsi"/>
          <w:b/>
          <w:sz w:val="20"/>
          <w:szCs w:val="20"/>
        </w:rPr>
        <w:t xml:space="preserve">E. </w:t>
      </w:r>
      <w:r w:rsidR="009B57F8">
        <w:rPr>
          <w:rFonts w:asciiTheme="minorHAnsi" w:hAnsiTheme="minorHAnsi"/>
          <w:b/>
          <w:sz w:val="20"/>
          <w:szCs w:val="20"/>
        </w:rPr>
        <w:tab/>
      </w:r>
      <w:r w:rsidR="005B67A7" w:rsidRPr="009B57F8">
        <w:rPr>
          <w:rFonts w:asciiTheme="minorHAnsi" w:hAnsiTheme="minorHAnsi"/>
          <w:b/>
          <w:i/>
          <w:sz w:val="20"/>
          <w:szCs w:val="20"/>
        </w:rPr>
        <w:t xml:space="preserve">Managing </w:t>
      </w:r>
      <w:proofErr w:type="spellStart"/>
      <w:r w:rsidR="005B67A7" w:rsidRPr="009B57F8">
        <w:rPr>
          <w:rFonts w:asciiTheme="minorHAnsi" w:hAnsiTheme="minorHAnsi"/>
          <w:b/>
          <w:i/>
          <w:sz w:val="20"/>
          <w:szCs w:val="20"/>
        </w:rPr>
        <w:t>phytobiomes</w:t>
      </w:r>
      <w:proofErr w:type="spellEnd"/>
      <w:r w:rsidR="005B67A7" w:rsidRPr="009B57F8">
        <w:rPr>
          <w:rFonts w:asciiTheme="minorHAnsi" w:hAnsiTheme="minorHAnsi"/>
          <w:b/>
          <w:i/>
          <w:sz w:val="20"/>
          <w:szCs w:val="20"/>
        </w:rPr>
        <w:t xml:space="preserve"> for maximizing plant health and productivity</w:t>
      </w:r>
    </w:p>
    <w:p w14:paraId="54CCE887" w14:textId="77777777" w:rsidR="005B67A7" w:rsidRPr="009B57F8" w:rsidRDefault="005B67A7" w:rsidP="009B57F8">
      <w:pPr>
        <w:numPr>
          <w:ilvl w:val="0"/>
          <w:numId w:val="28"/>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What can we learn from past and current efforts to manipulate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to achieve disease control or increased plant productivity?</w:t>
      </w:r>
    </w:p>
    <w:p w14:paraId="54015E14" w14:textId="77777777" w:rsidR="00087D69" w:rsidRPr="009B57F8" w:rsidRDefault="00DF41C7" w:rsidP="009B57F8">
      <w:pPr>
        <w:numPr>
          <w:ilvl w:val="0"/>
          <w:numId w:val="28"/>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How c</w:t>
      </w:r>
      <w:r w:rsidR="005B67A7" w:rsidRPr="009B57F8">
        <w:rPr>
          <w:rFonts w:asciiTheme="minorHAnsi" w:hAnsiTheme="minorHAnsi"/>
          <w:sz w:val="20"/>
          <w:szCs w:val="20"/>
        </w:rPr>
        <w:t xml:space="preserve">an we design novel approaches for effectively and reproducibly managing </w:t>
      </w:r>
      <w:proofErr w:type="spellStart"/>
      <w:r w:rsidR="005B67A7" w:rsidRPr="009B57F8">
        <w:rPr>
          <w:rFonts w:asciiTheme="minorHAnsi" w:hAnsiTheme="minorHAnsi"/>
          <w:sz w:val="20"/>
          <w:szCs w:val="20"/>
        </w:rPr>
        <w:t>phytobiomes</w:t>
      </w:r>
      <w:proofErr w:type="spellEnd"/>
      <w:r w:rsidR="005B67A7" w:rsidRPr="009B57F8">
        <w:rPr>
          <w:rFonts w:asciiTheme="minorHAnsi" w:hAnsiTheme="minorHAnsi"/>
          <w:sz w:val="20"/>
          <w:szCs w:val="20"/>
        </w:rPr>
        <w:t xml:space="preserve"> to optimize plant productivity?</w:t>
      </w:r>
    </w:p>
    <w:p w14:paraId="538319B4" w14:textId="77777777" w:rsidR="00044455" w:rsidRPr="009B57F8" w:rsidRDefault="005B67A7" w:rsidP="009B57F8">
      <w:pPr>
        <w:numPr>
          <w:ilvl w:val="0"/>
          <w:numId w:val="28"/>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How do common cultural practices used in agriculture alter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Can they be used for directed modification?</w:t>
      </w:r>
    </w:p>
    <w:p w14:paraId="677DF291" w14:textId="77777777" w:rsidR="00087D69" w:rsidRPr="009B57F8" w:rsidRDefault="00044455" w:rsidP="009B57F8">
      <w:pPr>
        <w:numPr>
          <w:ilvl w:val="0"/>
          <w:numId w:val="28"/>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Are “founder affects” of initial colonists of plants sufficiently robust that permanent shifts of microbiome constituents can be achieved from simple manipulations of early colonists?</w:t>
      </w:r>
    </w:p>
    <w:p w14:paraId="65CF9F42" w14:textId="77777777" w:rsidR="00087D69" w:rsidRPr="009B57F8" w:rsidRDefault="00087D69" w:rsidP="009B57F8">
      <w:pPr>
        <w:numPr>
          <w:ilvl w:val="0"/>
          <w:numId w:val="28"/>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Are there particular </w:t>
      </w:r>
      <w:proofErr w:type="spellStart"/>
      <w:r w:rsidRPr="009B57F8">
        <w:rPr>
          <w:rFonts w:asciiTheme="minorHAnsi" w:hAnsiTheme="minorHAnsi"/>
          <w:sz w:val="20"/>
          <w:szCs w:val="20"/>
        </w:rPr>
        <w:t>phenological</w:t>
      </w:r>
      <w:proofErr w:type="spellEnd"/>
      <w:r w:rsidRPr="009B57F8">
        <w:rPr>
          <w:rFonts w:asciiTheme="minorHAnsi" w:hAnsiTheme="minorHAnsi"/>
          <w:sz w:val="20"/>
          <w:szCs w:val="20"/>
        </w:rPr>
        <w:t xml:space="preserve"> stages of plants for which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is most easily manipulated and/or to which the plant is most responsive?</w:t>
      </w:r>
    </w:p>
    <w:p w14:paraId="691D871B" w14:textId="77777777" w:rsidR="005B67A7" w:rsidRPr="009B57F8" w:rsidRDefault="00087D69" w:rsidP="009B57F8">
      <w:pPr>
        <w:numPr>
          <w:ilvl w:val="0"/>
          <w:numId w:val="28"/>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To what extent are the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constituents subject to vertical transmission, and hence amenable to manipulation by seed treatment?</w:t>
      </w:r>
    </w:p>
    <w:p w14:paraId="2CD518BC" w14:textId="77777777" w:rsidR="00087D69" w:rsidRPr="009B57F8" w:rsidRDefault="00087D69" w:rsidP="00223C99">
      <w:pPr>
        <w:tabs>
          <w:tab w:val="left" w:pos="360"/>
          <w:tab w:val="left" w:pos="540"/>
          <w:tab w:val="center" w:pos="900"/>
          <w:tab w:val="left" w:pos="5400"/>
          <w:tab w:val="left" w:pos="5940"/>
          <w:tab w:val="left" w:pos="6120"/>
          <w:tab w:val="left" w:pos="6480"/>
        </w:tabs>
        <w:spacing w:after="0" w:line="240" w:lineRule="auto"/>
        <w:ind w:left="360"/>
        <w:rPr>
          <w:rFonts w:asciiTheme="minorHAnsi" w:hAnsiTheme="minorHAnsi"/>
          <w:sz w:val="20"/>
          <w:szCs w:val="20"/>
        </w:rPr>
      </w:pPr>
    </w:p>
    <w:p w14:paraId="0622BCCB" w14:textId="77777777" w:rsidR="00087D69" w:rsidRPr="009B57F8" w:rsidRDefault="005B67A7" w:rsidP="009B57F8">
      <w:pPr>
        <w:tabs>
          <w:tab w:val="left" w:pos="360"/>
          <w:tab w:val="left" w:pos="540"/>
          <w:tab w:val="center" w:pos="900"/>
          <w:tab w:val="left" w:pos="5400"/>
          <w:tab w:val="left" w:pos="5940"/>
          <w:tab w:val="left" w:pos="6120"/>
          <w:tab w:val="left" w:pos="6480"/>
        </w:tabs>
        <w:spacing w:after="0" w:line="240" w:lineRule="auto"/>
        <w:ind w:left="360" w:hanging="360"/>
        <w:rPr>
          <w:rFonts w:asciiTheme="minorHAnsi" w:hAnsiTheme="minorHAnsi"/>
          <w:b/>
          <w:i/>
          <w:sz w:val="20"/>
          <w:szCs w:val="20"/>
        </w:rPr>
      </w:pPr>
      <w:r w:rsidRPr="009B57F8">
        <w:rPr>
          <w:rFonts w:asciiTheme="minorHAnsi" w:hAnsiTheme="minorHAnsi"/>
          <w:b/>
          <w:sz w:val="20"/>
          <w:szCs w:val="20"/>
        </w:rPr>
        <w:t>F</w:t>
      </w:r>
      <w:r w:rsidR="00087D69" w:rsidRPr="009B57F8">
        <w:rPr>
          <w:rFonts w:asciiTheme="minorHAnsi" w:hAnsiTheme="minorHAnsi"/>
          <w:b/>
          <w:sz w:val="20"/>
          <w:szCs w:val="20"/>
        </w:rPr>
        <w:t xml:space="preserve">. </w:t>
      </w:r>
      <w:r w:rsidR="009B57F8">
        <w:rPr>
          <w:rFonts w:asciiTheme="minorHAnsi" w:hAnsiTheme="minorHAnsi"/>
          <w:b/>
          <w:sz w:val="20"/>
          <w:szCs w:val="20"/>
        </w:rPr>
        <w:tab/>
      </w:r>
      <w:r w:rsidR="00087D69" w:rsidRPr="009B57F8">
        <w:rPr>
          <w:rFonts w:asciiTheme="minorHAnsi" w:hAnsiTheme="minorHAnsi"/>
          <w:b/>
          <w:i/>
          <w:sz w:val="20"/>
          <w:szCs w:val="20"/>
        </w:rPr>
        <w:t xml:space="preserve">Translating </w:t>
      </w:r>
      <w:proofErr w:type="spellStart"/>
      <w:r w:rsidR="00087D69" w:rsidRPr="009B57F8">
        <w:rPr>
          <w:rFonts w:asciiTheme="minorHAnsi" w:hAnsiTheme="minorHAnsi"/>
          <w:b/>
          <w:i/>
          <w:sz w:val="20"/>
          <w:szCs w:val="20"/>
        </w:rPr>
        <w:t>phytobiomes</w:t>
      </w:r>
      <w:proofErr w:type="spellEnd"/>
      <w:r w:rsidR="00087D69" w:rsidRPr="009B57F8">
        <w:rPr>
          <w:rFonts w:asciiTheme="minorHAnsi" w:hAnsiTheme="minorHAnsi"/>
          <w:b/>
          <w:i/>
          <w:sz w:val="20"/>
          <w:szCs w:val="20"/>
        </w:rPr>
        <w:t xml:space="preserve"> knowledge into strategies to enhance crop productivity for sustained global food security and bioenergy production</w:t>
      </w:r>
    </w:p>
    <w:p w14:paraId="7DB158B6" w14:textId="77777777" w:rsidR="00087D69" w:rsidRPr="009B57F8" w:rsidRDefault="00087D69" w:rsidP="009B57F8">
      <w:pPr>
        <w:numPr>
          <w:ilvl w:val="0"/>
          <w:numId w:val="29"/>
        </w:numPr>
        <w:tabs>
          <w:tab w:val="left" w:pos="5400"/>
          <w:tab w:val="left" w:pos="5940"/>
          <w:tab w:val="left" w:pos="6120"/>
          <w:tab w:val="left" w:pos="6480"/>
        </w:tabs>
        <w:spacing w:after="0" w:line="240" w:lineRule="auto"/>
        <w:ind w:left="720"/>
        <w:rPr>
          <w:rFonts w:asciiTheme="minorHAnsi" w:hAnsiTheme="minorHAnsi"/>
          <w:b/>
          <w:i/>
          <w:sz w:val="20"/>
          <w:szCs w:val="20"/>
        </w:rPr>
      </w:pPr>
      <w:r w:rsidRPr="009B57F8">
        <w:rPr>
          <w:rFonts w:asciiTheme="minorHAnsi" w:hAnsiTheme="minorHAnsi"/>
          <w:sz w:val="20"/>
          <w:szCs w:val="20"/>
        </w:rPr>
        <w:t xml:space="preserve">How can the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of crops be manipulated to increase agricultural production in an environmentally sound manner?  </w:t>
      </w:r>
    </w:p>
    <w:p w14:paraId="17A53B53" w14:textId="77777777" w:rsidR="00570E66" w:rsidRPr="009B57F8" w:rsidRDefault="00DF41C7" w:rsidP="009B57F8">
      <w:pPr>
        <w:pStyle w:val="NoSpacing"/>
        <w:numPr>
          <w:ilvl w:val="0"/>
          <w:numId w:val="29"/>
        </w:numPr>
        <w:ind w:left="720"/>
        <w:rPr>
          <w:rFonts w:asciiTheme="minorHAnsi" w:hAnsiTheme="minorHAnsi"/>
          <w:sz w:val="20"/>
          <w:szCs w:val="20"/>
        </w:rPr>
      </w:pPr>
      <w:r w:rsidRPr="009B57F8">
        <w:rPr>
          <w:rFonts w:asciiTheme="minorHAnsi" w:hAnsiTheme="minorHAnsi"/>
          <w:sz w:val="20"/>
          <w:szCs w:val="20"/>
        </w:rPr>
        <w:t>How c</w:t>
      </w:r>
      <w:r w:rsidR="009A2461" w:rsidRPr="009B57F8">
        <w:rPr>
          <w:rFonts w:asciiTheme="minorHAnsi" w:hAnsiTheme="minorHAnsi"/>
          <w:sz w:val="20"/>
          <w:szCs w:val="20"/>
        </w:rPr>
        <w:t xml:space="preserve">an we build a knowledge base that will empower the development of </w:t>
      </w:r>
      <w:r w:rsidR="00570E66" w:rsidRPr="009B57F8">
        <w:rPr>
          <w:rFonts w:asciiTheme="minorHAnsi" w:hAnsiTheme="minorHAnsi"/>
          <w:sz w:val="20"/>
          <w:szCs w:val="20"/>
        </w:rPr>
        <w:t>crop varieties, management practices, and nutrient inputs that are adapted to the environmental conditions and organism</w:t>
      </w:r>
      <w:r w:rsidRPr="009B57F8">
        <w:rPr>
          <w:rFonts w:asciiTheme="minorHAnsi" w:hAnsiTheme="minorHAnsi"/>
          <w:sz w:val="20"/>
          <w:szCs w:val="20"/>
        </w:rPr>
        <w:t>al</w:t>
      </w:r>
      <w:r w:rsidR="00570E66" w:rsidRPr="009B57F8">
        <w:rPr>
          <w:rFonts w:asciiTheme="minorHAnsi" w:hAnsiTheme="minorHAnsi"/>
          <w:sz w:val="20"/>
          <w:szCs w:val="20"/>
        </w:rPr>
        <w:t xml:space="preserve"> composition of a specific</w:t>
      </w:r>
      <w:r w:rsidRPr="009B57F8">
        <w:rPr>
          <w:rFonts w:asciiTheme="minorHAnsi" w:hAnsiTheme="minorHAnsi"/>
          <w:sz w:val="20"/>
          <w:szCs w:val="20"/>
        </w:rPr>
        <w:t xml:space="preserve"> site</w:t>
      </w:r>
      <w:r w:rsidR="00570E66" w:rsidRPr="009B57F8">
        <w:rPr>
          <w:rFonts w:asciiTheme="minorHAnsi" w:hAnsiTheme="minorHAnsi"/>
          <w:sz w:val="20"/>
          <w:szCs w:val="20"/>
        </w:rPr>
        <w:t>?</w:t>
      </w:r>
      <w:r w:rsidR="00A03E3B" w:rsidRPr="009B57F8">
        <w:rPr>
          <w:rFonts w:asciiTheme="minorHAnsi" w:hAnsiTheme="minorHAnsi"/>
          <w:sz w:val="20"/>
          <w:szCs w:val="20"/>
        </w:rPr>
        <w:t xml:space="preserve">  How can we best disseminate this knowledge base?</w:t>
      </w:r>
    </w:p>
    <w:p w14:paraId="38E1A6B6" w14:textId="77777777" w:rsidR="009A2461" w:rsidRPr="009B57F8" w:rsidRDefault="00087D69" w:rsidP="009B57F8">
      <w:pPr>
        <w:pStyle w:val="NoSpacing"/>
        <w:numPr>
          <w:ilvl w:val="0"/>
          <w:numId w:val="29"/>
        </w:numPr>
        <w:ind w:left="720"/>
        <w:rPr>
          <w:rFonts w:asciiTheme="minorHAnsi" w:hAnsiTheme="minorHAnsi"/>
          <w:sz w:val="20"/>
          <w:szCs w:val="20"/>
        </w:rPr>
      </w:pPr>
      <w:r w:rsidRPr="009B57F8">
        <w:rPr>
          <w:rFonts w:asciiTheme="minorHAnsi" w:hAnsiTheme="minorHAnsi"/>
          <w:sz w:val="20"/>
          <w:szCs w:val="20"/>
        </w:rPr>
        <w:t xml:space="preserve">How can the extensive infrastructure for breeding and crop management that has evolved with the development of modern agriculture facilitate the translation of knowledge of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for agricultural improvements?</w:t>
      </w:r>
    </w:p>
    <w:p w14:paraId="43C55980" w14:textId="77777777" w:rsidR="00223C99" w:rsidRPr="006C226D" w:rsidRDefault="009B57F8" w:rsidP="009B57F8">
      <w:pPr>
        <w:tabs>
          <w:tab w:val="left" w:pos="360"/>
          <w:tab w:val="center" w:pos="900"/>
          <w:tab w:val="left" w:pos="5400"/>
          <w:tab w:val="left" w:pos="5940"/>
          <w:tab w:val="left" w:pos="6120"/>
          <w:tab w:val="left" w:pos="6480"/>
        </w:tabs>
        <w:spacing w:after="0" w:line="240" w:lineRule="auto"/>
        <w:ind w:left="720" w:hanging="360"/>
        <w:rPr>
          <w:rFonts w:asciiTheme="minorHAnsi" w:hAnsiTheme="minorHAnsi"/>
          <w:b/>
          <w:sz w:val="20"/>
          <w:szCs w:val="20"/>
        </w:rPr>
      </w:pPr>
      <w:r w:rsidRPr="009B57F8">
        <w:rPr>
          <w:rFonts w:asciiTheme="minorHAnsi" w:hAnsiTheme="minorHAnsi"/>
          <w:b/>
          <w:i/>
          <w:sz w:val="20"/>
          <w:szCs w:val="20"/>
        </w:rPr>
        <w:t>F1.</w:t>
      </w:r>
      <w:r w:rsidRPr="009B57F8">
        <w:rPr>
          <w:rFonts w:asciiTheme="minorHAnsi" w:hAnsiTheme="minorHAnsi"/>
          <w:b/>
          <w:i/>
          <w:sz w:val="20"/>
          <w:szCs w:val="20"/>
        </w:rPr>
        <w:tab/>
      </w:r>
      <w:r w:rsidR="00223C99" w:rsidRPr="009B57F8">
        <w:rPr>
          <w:rFonts w:asciiTheme="minorHAnsi" w:hAnsiTheme="minorHAnsi"/>
          <w:b/>
          <w:i/>
          <w:sz w:val="20"/>
          <w:szCs w:val="20"/>
        </w:rPr>
        <w:t xml:space="preserve">Strategies that target </w:t>
      </w:r>
      <w:r w:rsidR="00480F80" w:rsidRPr="009B57F8">
        <w:rPr>
          <w:rFonts w:asciiTheme="minorHAnsi" w:hAnsiTheme="minorHAnsi"/>
          <w:b/>
          <w:i/>
          <w:sz w:val="20"/>
          <w:szCs w:val="20"/>
        </w:rPr>
        <w:t>cultural practices (</w:t>
      </w:r>
      <w:r w:rsidR="00223C99" w:rsidRPr="009B57F8">
        <w:rPr>
          <w:rFonts w:asciiTheme="minorHAnsi" w:hAnsiTheme="minorHAnsi"/>
          <w:b/>
          <w:i/>
          <w:sz w:val="20"/>
          <w:szCs w:val="20"/>
        </w:rPr>
        <w:t xml:space="preserve">crop </w:t>
      </w:r>
      <w:r w:rsidR="00480F80" w:rsidRPr="009B57F8">
        <w:rPr>
          <w:rFonts w:asciiTheme="minorHAnsi" w:hAnsiTheme="minorHAnsi"/>
          <w:b/>
          <w:i/>
          <w:sz w:val="20"/>
          <w:szCs w:val="20"/>
        </w:rPr>
        <w:t xml:space="preserve">or </w:t>
      </w:r>
      <w:r w:rsidR="00223C99" w:rsidRPr="009B57F8">
        <w:rPr>
          <w:rFonts w:asciiTheme="minorHAnsi" w:hAnsiTheme="minorHAnsi"/>
          <w:b/>
          <w:i/>
          <w:sz w:val="20"/>
          <w:szCs w:val="20"/>
        </w:rPr>
        <w:t>soil management, water, inputs, tillage,.</w:t>
      </w:r>
      <w:r w:rsidR="006C226D">
        <w:rPr>
          <w:rFonts w:asciiTheme="minorHAnsi" w:hAnsiTheme="minorHAnsi"/>
          <w:b/>
          <w:i/>
          <w:sz w:val="20"/>
          <w:szCs w:val="20"/>
        </w:rPr>
        <w:t>.</w:t>
      </w:r>
      <w:r w:rsidR="00223C99" w:rsidRPr="009B57F8">
        <w:rPr>
          <w:rFonts w:asciiTheme="minorHAnsi" w:hAnsiTheme="minorHAnsi"/>
          <w:b/>
          <w:i/>
          <w:sz w:val="20"/>
          <w:szCs w:val="20"/>
        </w:rPr>
        <w:t>.)</w:t>
      </w:r>
    </w:p>
    <w:p w14:paraId="050764FC" w14:textId="77777777" w:rsidR="00031EDD" w:rsidRPr="0031272E" w:rsidRDefault="00DF41C7" w:rsidP="0031272E">
      <w:pPr>
        <w:numPr>
          <w:ilvl w:val="0"/>
          <w:numId w:val="20"/>
        </w:numPr>
        <w:tabs>
          <w:tab w:val="left" w:pos="5400"/>
          <w:tab w:val="left" w:pos="5940"/>
          <w:tab w:val="left" w:pos="6120"/>
          <w:tab w:val="left" w:pos="6480"/>
        </w:tabs>
        <w:spacing w:after="0" w:line="240" w:lineRule="auto"/>
        <w:ind w:left="1080"/>
        <w:rPr>
          <w:rFonts w:asciiTheme="minorHAnsi" w:hAnsiTheme="minorHAnsi"/>
          <w:i/>
          <w:sz w:val="20"/>
          <w:szCs w:val="20"/>
          <w:u w:val="single"/>
        </w:rPr>
      </w:pPr>
      <w:r w:rsidRPr="009B57F8">
        <w:rPr>
          <w:rFonts w:asciiTheme="minorHAnsi" w:hAnsiTheme="minorHAnsi"/>
          <w:sz w:val="20"/>
          <w:szCs w:val="20"/>
        </w:rPr>
        <w:t>How c</w:t>
      </w:r>
      <w:r w:rsidR="00031EDD" w:rsidRPr="009B57F8">
        <w:rPr>
          <w:rFonts w:asciiTheme="minorHAnsi" w:hAnsiTheme="minorHAnsi"/>
          <w:sz w:val="20"/>
          <w:szCs w:val="20"/>
        </w:rPr>
        <w:t xml:space="preserve">an we correlate specific management practices to predictable changes in the </w:t>
      </w:r>
      <w:proofErr w:type="spellStart"/>
      <w:r w:rsidR="00031EDD" w:rsidRPr="009B57F8">
        <w:rPr>
          <w:rFonts w:asciiTheme="minorHAnsi" w:hAnsiTheme="minorHAnsi"/>
          <w:sz w:val="20"/>
          <w:szCs w:val="20"/>
        </w:rPr>
        <w:t>phytobiome</w:t>
      </w:r>
      <w:proofErr w:type="spellEnd"/>
      <w:r w:rsidR="00031EDD" w:rsidRPr="009B57F8">
        <w:rPr>
          <w:rFonts w:asciiTheme="minorHAnsi" w:hAnsiTheme="minorHAnsi"/>
          <w:sz w:val="20"/>
          <w:szCs w:val="20"/>
        </w:rPr>
        <w:t>?</w:t>
      </w:r>
    </w:p>
    <w:p w14:paraId="07B9D717" w14:textId="77777777" w:rsidR="00223C99" w:rsidRPr="009B57F8" w:rsidRDefault="009B57F8" w:rsidP="009B57F8">
      <w:pPr>
        <w:tabs>
          <w:tab w:val="left" w:pos="5400"/>
          <w:tab w:val="left" w:pos="5940"/>
          <w:tab w:val="left" w:pos="6120"/>
          <w:tab w:val="left" w:pos="6480"/>
        </w:tabs>
        <w:spacing w:after="0" w:line="240" w:lineRule="auto"/>
        <w:ind w:left="720" w:hanging="360"/>
        <w:rPr>
          <w:rFonts w:asciiTheme="minorHAnsi" w:hAnsiTheme="minorHAnsi"/>
          <w:b/>
          <w:i/>
          <w:sz w:val="20"/>
          <w:szCs w:val="20"/>
        </w:rPr>
      </w:pPr>
      <w:r w:rsidRPr="009B57F8">
        <w:rPr>
          <w:rFonts w:asciiTheme="minorHAnsi" w:hAnsiTheme="minorHAnsi"/>
          <w:b/>
          <w:i/>
          <w:sz w:val="20"/>
          <w:szCs w:val="20"/>
        </w:rPr>
        <w:t>F2.</w:t>
      </w:r>
      <w:r w:rsidRPr="009B57F8">
        <w:rPr>
          <w:rFonts w:asciiTheme="minorHAnsi" w:hAnsiTheme="minorHAnsi"/>
          <w:b/>
          <w:i/>
          <w:sz w:val="20"/>
          <w:szCs w:val="20"/>
        </w:rPr>
        <w:tab/>
      </w:r>
      <w:r w:rsidR="00223C99" w:rsidRPr="009B57F8">
        <w:rPr>
          <w:rFonts w:asciiTheme="minorHAnsi" w:hAnsiTheme="minorHAnsi"/>
          <w:b/>
          <w:i/>
          <w:sz w:val="20"/>
          <w:szCs w:val="20"/>
        </w:rPr>
        <w:t>Strategies that target microbial management (inoculants, selection of indigenous microbes,…)</w:t>
      </w:r>
    </w:p>
    <w:p w14:paraId="7F7D4207" w14:textId="77777777" w:rsidR="00480F80" w:rsidRPr="009B57F8" w:rsidRDefault="00DF41C7" w:rsidP="009B57F8">
      <w:pPr>
        <w:numPr>
          <w:ilvl w:val="0"/>
          <w:numId w:val="20"/>
        </w:numPr>
        <w:tabs>
          <w:tab w:val="left" w:pos="5400"/>
          <w:tab w:val="left" w:pos="5940"/>
          <w:tab w:val="left" w:pos="6120"/>
          <w:tab w:val="left" w:pos="6480"/>
        </w:tabs>
        <w:spacing w:after="0" w:line="240" w:lineRule="auto"/>
        <w:ind w:left="1080"/>
        <w:rPr>
          <w:rFonts w:asciiTheme="minorHAnsi" w:hAnsiTheme="minorHAnsi"/>
          <w:i/>
          <w:sz w:val="20"/>
          <w:szCs w:val="20"/>
          <w:u w:val="single"/>
        </w:rPr>
      </w:pPr>
      <w:r w:rsidRPr="009B57F8">
        <w:rPr>
          <w:rFonts w:asciiTheme="minorHAnsi" w:hAnsiTheme="minorHAnsi"/>
          <w:sz w:val="20"/>
          <w:szCs w:val="20"/>
        </w:rPr>
        <w:t>How c</w:t>
      </w:r>
      <w:r w:rsidR="00480F80" w:rsidRPr="009B57F8">
        <w:rPr>
          <w:rFonts w:asciiTheme="minorHAnsi" w:hAnsiTheme="minorHAnsi"/>
          <w:sz w:val="20"/>
          <w:szCs w:val="20"/>
        </w:rPr>
        <w:t xml:space="preserve">an exogenous microbial signaling molecules or secondary metabolites be used to </w:t>
      </w:r>
      <w:r w:rsidR="00A03E3B" w:rsidRPr="009B57F8">
        <w:rPr>
          <w:rFonts w:asciiTheme="minorHAnsi" w:hAnsiTheme="minorHAnsi"/>
          <w:sz w:val="20"/>
          <w:szCs w:val="20"/>
        </w:rPr>
        <w:t xml:space="preserve">induce </w:t>
      </w:r>
      <w:r w:rsidR="00480F80" w:rsidRPr="009B57F8">
        <w:rPr>
          <w:rFonts w:asciiTheme="minorHAnsi" w:hAnsiTheme="minorHAnsi"/>
          <w:sz w:val="20"/>
          <w:szCs w:val="20"/>
        </w:rPr>
        <w:t>predictabl</w:t>
      </w:r>
      <w:r w:rsidR="00A03E3B" w:rsidRPr="009B57F8">
        <w:rPr>
          <w:rFonts w:asciiTheme="minorHAnsi" w:hAnsiTheme="minorHAnsi"/>
          <w:sz w:val="20"/>
          <w:szCs w:val="20"/>
        </w:rPr>
        <w:t>e</w:t>
      </w:r>
      <w:r w:rsidR="00480F80" w:rsidRPr="009B57F8">
        <w:rPr>
          <w:rFonts w:asciiTheme="minorHAnsi" w:hAnsiTheme="minorHAnsi"/>
          <w:sz w:val="20"/>
          <w:szCs w:val="20"/>
        </w:rPr>
        <w:t xml:space="preserve"> shift</w:t>
      </w:r>
      <w:r w:rsidR="00A03E3B" w:rsidRPr="009B57F8">
        <w:rPr>
          <w:rFonts w:asciiTheme="minorHAnsi" w:hAnsiTheme="minorHAnsi"/>
          <w:sz w:val="20"/>
          <w:szCs w:val="20"/>
        </w:rPr>
        <w:t>s</w:t>
      </w:r>
      <w:r w:rsidR="00480F80" w:rsidRPr="009B57F8">
        <w:rPr>
          <w:rFonts w:asciiTheme="minorHAnsi" w:hAnsiTheme="minorHAnsi"/>
          <w:sz w:val="20"/>
          <w:szCs w:val="20"/>
        </w:rPr>
        <w:t xml:space="preserve"> </w:t>
      </w:r>
      <w:r w:rsidR="00A03E3B" w:rsidRPr="009B57F8">
        <w:rPr>
          <w:rFonts w:asciiTheme="minorHAnsi" w:hAnsiTheme="minorHAnsi"/>
          <w:sz w:val="20"/>
          <w:szCs w:val="20"/>
        </w:rPr>
        <w:t xml:space="preserve">in </w:t>
      </w:r>
      <w:r w:rsidR="00480F80" w:rsidRPr="009B57F8">
        <w:rPr>
          <w:rFonts w:asciiTheme="minorHAnsi" w:hAnsiTheme="minorHAnsi"/>
          <w:sz w:val="20"/>
          <w:szCs w:val="20"/>
        </w:rPr>
        <w:t>microbial communities?</w:t>
      </w:r>
    </w:p>
    <w:p w14:paraId="035AFAFC" w14:textId="77777777" w:rsidR="00223C99" w:rsidRPr="009B57F8" w:rsidRDefault="009B57F8" w:rsidP="009B57F8">
      <w:pPr>
        <w:tabs>
          <w:tab w:val="center" w:pos="900"/>
          <w:tab w:val="left" w:pos="5400"/>
          <w:tab w:val="left" w:pos="5940"/>
          <w:tab w:val="left" w:pos="6120"/>
          <w:tab w:val="left" w:pos="6480"/>
        </w:tabs>
        <w:spacing w:after="0" w:line="240" w:lineRule="auto"/>
        <w:ind w:left="720" w:hanging="360"/>
        <w:rPr>
          <w:rFonts w:asciiTheme="minorHAnsi" w:hAnsiTheme="minorHAnsi"/>
          <w:b/>
          <w:i/>
          <w:sz w:val="20"/>
          <w:szCs w:val="20"/>
        </w:rPr>
      </w:pPr>
      <w:r w:rsidRPr="009B57F8">
        <w:rPr>
          <w:rFonts w:asciiTheme="minorHAnsi" w:hAnsiTheme="minorHAnsi"/>
          <w:b/>
          <w:i/>
          <w:sz w:val="20"/>
          <w:szCs w:val="20"/>
        </w:rPr>
        <w:t>F3.</w:t>
      </w:r>
      <w:r w:rsidRPr="009B57F8">
        <w:rPr>
          <w:rFonts w:asciiTheme="minorHAnsi" w:hAnsiTheme="minorHAnsi"/>
          <w:b/>
          <w:i/>
          <w:sz w:val="20"/>
          <w:szCs w:val="20"/>
        </w:rPr>
        <w:tab/>
      </w:r>
      <w:r w:rsidR="00223C99" w:rsidRPr="009B57F8">
        <w:rPr>
          <w:rFonts w:asciiTheme="minorHAnsi" w:hAnsiTheme="minorHAnsi"/>
          <w:b/>
          <w:i/>
          <w:sz w:val="20"/>
          <w:szCs w:val="20"/>
        </w:rPr>
        <w:t>Strategies that target plant selection/plant genetic</w:t>
      </w:r>
      <w:r w:rsidR="00480F80" w:rsidRPr="009B57F8">
        <w:rPr>
          <w:rFonts w:asciiTheme="minorHAnsi" w:hAnsiTheme="minorHAnsi"/>
          <w:b/>
          <w:i/>
          <w:sz w:val="20"/>
          <w:szCs w:val="20"/>
        </w:rPr>
        <w:t>s</w:t>
      </w:r>
    </w:p>
    <w:p w14:paraId="545B5383" w14:textId="77777777" w:rsidR="00223C99" w:rsidRPr="009B57F8" w:rsidRDefault="00DF41C7" w:rsidP="009B57F8">
      <w:pPr>
        <w:pStyle w:val="ListParagraph"/>
        <w:numPr>
          <w:ilvl w:val="0"/>
          <w:numId w:val="30"/>
        </w:numPr>
        <w:tabs>
          <w:tab w:val="left" w:pos="540"/>
        </w:tabs>
        <w:spacing w:after="0" w:line="240" w:lineRule="auto"/>
        <w:ind w:left="1080"/>
        <w:rPr>
          <w:rFonts w:asciiTheme="minorHAnsi" w:hAnsiTheme="minorHAnsi"/>
          <w:sz w:val="20"/>
          <w:szCs w:val="20"/>
        </w:rPr>
      </w:pPr>
      <w:r w:rsidRPr="009B57F8">
        <w:rPr>
          <w:rFonts w:asciiTheme="minorHAnsi" w:hAnsiTheme="minorHAnsi"/>
          <w:sz w:val="20"/>
          <w:szCs w:val="20"/>
        </w:rPr>
        <w:t>How c</w:t>
      </w:r>
      <w:r w:rsidR="00223C99" w:rsidRPr="009B57F8">
        <w:rPr>
          <w:rFonts w:asciiTheme="minorHAnsi" w:hAnsiTheme="minorHAnsi"/>
          <w:sz w:val="20"/>
          <w:szCs w:val="20"/>
        </w:rPr>
        <w:t xml:space="preserve">an collaborations between plant breeders and microbiologists shift plant breeding practices to better incorporate the contributions of </w:t>
      </w:r>
      <w:proofErr w:type="spellStart"/>
      <w:r w:rsidR="00223C99" w:rsidRPr="009B57F8">
        <w:rPr>
          <w:rFonts w:asciiTheme="minorHAnsi" w:hAnsiTheme="minorHAnsi"/>
          <w:sz w:val="20"/>
          <w:szCs w:val="20"/>
        </w:rPr>
        <w:t>phytobiomes</w:t>
      </w:r>
      <w:proofErr w:type="spellEnd"/>
      <w:r w:rsidR="00223C99" w:rsidRPr="009B57F8">
        <w:rPr>
          <w:rFonts w:asciiTheme="minorHAnsi" w:hAnsiTheme="minorHAnsi"/>
          <w:sz w:val="20"/>
          <w:szCs w:val="20"/>
        </w:rPr>
        <w:t xml:space="preserve">, such as to maximize the impact of beneficial microbes?  </w:t>
      </w:r>
    </w:p>
    <w:p w14:paraId="4E9FAABF" w14:textId="77777777" w:rsidR="00087D69" w:rsidRPr="009B57F8" w:rsidRDefault="00087D69" w:rsidP="009B57F8">
      <w:pPr>
        <w:pStyle w:val="NoSpacing"/>
        <w:numPr>
          <w:ilvl w:val="0"/>
          <w:numId w:val="30"/>
        </w:numPr>
        <w:tabs>
          <w:tab w:val="left" w:pos="540"/>
        </w:tabs>
        <w:ind w:left="1080"/>
        <w:rPr>
          <w:rFonts w:asciiTheme="minorHAnsi" w:hAnsiTheme="minorHAnsi"/>
          <w:sz w:val="20"/>
          <w:szCs w:val="20"/>
        </w:rPr>
      </w:pPr>
      <w:r w:rsidRPr="009B57F8">
        <w:rPr>
          <w:rFonts w:asciiTheme="minorHAnsi" w:hAnsiTheme="minorHAnsi"/>
          <w:sz w:val="20"/>
          <w:szCs w:val="20"/>
        </w:rPr>
        <w:t xml:space="preserve">Will useful plant traits to optimize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composition be readily selectable?</w:t>
      </w:r>
    </w:p>
    <w:p w14:paraId="5E663947" w14:textId="77777777" w:rsidR="009A2461" w:rsidRPr="009B57F8" w:rsidRDefault="009A2461" w:rsidP="00E978A6">
      <w:pPr>
        <w:pStyle w:val="NoSpacing"/>
        <w:tabs>
          <w:tab w:val="left" w:pos="540"/>
          <w:tab w:val="center" w:pos="900"/>
        </w:tabs>
        <w:ind w:left="720"/>
        <w:rPr>
          <w:rFonts w:asciiTheme="minorHAnsi" w:hAnsiTheme="minorHAnsi"/>
          <w:sz w:val="20"/>
          <w:szCs w:val="20"/>
        </w:rPr>
      </w:pPr>
      <w:r w:rsidRPr="009B57F8">
        <w:rPr>
          <w:rFonts w:asciiTheme="minorHAnsi" w:hAnsiTheme="minorHAnsi"/>
          <w:sz w:val="20"/>
          <w:szCs w:val="20"/>
        </w:rPr>
        <w:t xml:space="preserve"> </w:t>
      </w:r>
    </w:p>
    <w:p w14:paraId="12B0351C" w14:textId="77777777" w:rsidR="00087D69" w:rsidRPr="009B57F8" w:rsidRDefault="009B57F8" w:rsidP="009B57F8">
      <w:pPr>
        <w:tabs>
          <w:tab w:val="left" w:pos="5400"/>
          <w:tab w:val="left" w:pos="5940"/>
          <w:tab w:val="left" w:pos="6120"/>
          <w:tab w:val="left" w:pos="6480"/>
        </w:tabs>
        <w:spacing w:after="0" w:line="240" w:lineRule="auto"/>
        <w:ind w:left="360" w:hanging="360"/>
        <w:rPr>
          <w:rFonts w:asciiTheme="minorHAnsi" w:hAnsiTheme="minorHAnsi"/>
          <w:i/>
          <w:sz w:val="20"/>
          <w:szCs w:val="20"/>
        </w:rPr>
      </w:pPr>
      <w:r>
        <w:rPr>
          <w:rFonts w:asciiTheme="minorHAnsi" w:hAnsiTheme="minorHAnsi"/>
          <w:b/>
          <w:sz w:val="20"/>
          <w:szCs w:val="20"/>
        </w:rPr>
        <w:lastRenderedPageBreak/>
        <w:t>G.</w:t>
      </w:r>
      <w:r>
        <w:rPr>
          <w:rFonts w:asciiTheme="minorHAnsi" w:hAnsiTheme="minorHAnsi"/>
          <w:b/>
          <w:sz w:val="20"/>
          <w:szCs w:val="20"/>
        </w:rPr>
        <w:tab/>
      </w:r>
      <w:r w:rsidR="00087D69" w:rsidRPr="009B57F8">
        <w:rPr>
          <w:rFonts w:asciiTheme="minorHAnsi" w:hAnsiTheme="minorHAnsi"/>
          <w:b/>
          <w:i/>
          <w:sz w:val="20"/>
          <w:szCs w:val="20"/>
        </w:rPr>
        <w:t xml:space="preserve">Broader impacts of </w:t>
      </w:r>
      <w:proofErr w:type="spellStart"/>
      <w:r w:rsidR="00087D69" w:rsidRPr="009B57F8">
        <w:rPr>
          <w:rFonts w:asciiTheme="minorHAnsi" w:hAnsiTheme="minorHAnsi"/>
          <w:b/>
          <w:i/>
          <w:sz w:val="20"/>
          <w:szCs w:val="20"/>
        </w:rPr>
        <w:t>phytobiomes</w:t>
      </w:r>
      <w:proofErr w:type="spellEnd"/>
      <w:r w:rsidR="00087D69" w:rsidRPr="009B57F8">
        <w:rPr>
          <w:rFonts w:asciiTheme="minorHAnsi" w:hAnsiTheme="minorHAnsi"/>
          <w:b/>
          <w:i/>
          <w:sz w:val="20"/>
          <w:szCs w:val="20"/>
        </w:rPr>
        <w:t xml:space="preserve"> knowledge</w:t>
      </w:r>
    </w:p>
    <w:p w14:paraId="0CF21E42" w14:textId="77777777" w:rsidR="00570E66" w:rsidRPr="009B57F8" w:rsidRDefault="00087D69" w:rsidP="009B57F8">
      <w:pPr>
        <w:numPr>
          <w:ilvl w:val="0"/>
          <w:numId w:val="14"/>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What useful organisms, genes, and products can be mined from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w:t>
      </w:r>
    </w:p>
    <w:p w14:paraId="3F7F8E76" w14:textId="77777777" w:rsidR="00087D69" w:rsidRPr="009B57F8" w:rsidRDefault="00DF41C7" w:rsidP="009B57F8">
      <w:pPr>
        <w:numPr>
          <w:ilvl w:val="0"/>
          <w:numId w:val="14"/>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How c</w:t>
      </w:r>
      <w:r w:rsidR="00570E66" w:rsidRPr="009B57F8">
        <w:rPr>
          <w:rFonts w:asciiTheme="minorHAnsi" w:hAnsiTheme="minorHAnsi"/>
          <w:sz w:val="20"/>
          <w:szCs w:val="20"/>
        </w:rPr>
        <w:t xml:space="preserve">an we exploit knowledge of crop </w:t>
      </w:r>
      <w:proofErr w:type="spellStart"/>
      <w:r w:rsidR="00570E66" w:rsidRPr="009B57F8">
        <w:rPr>
          <w:rFonts w:asciiTheme="minorHAnsi" w:hAnsiTheme="minorHAnsi"/>
          <w:sz w:val="20"/>
          <w:szCs w:val="20"/>
        </w:rPr>
        <w:t>phytobiomes</w:t>
      </w:r>
      <w:proofErr w:type="spellEnd"/>
      <w:r w:rsidR="00570E66" w:rsidRPr="009B57F8">
        <w:rPr>
          <w:rFonts w:asciiTheme="minorHAnsi" w:hAnsiTheme="minorHAnsi"/>
          <w:sz w:val="20"/>
          <w:szCs w:val="20"/>
        </w:rPr>
        <w:t xml:space="preserve"> to increase total factor productivity sufficiently to double overall production</w:t>
      </w:r>
      <w:r w:rsidR="00CB1400" w:rsidRPr="009B57F8">
        <w:rPr>
          <w:rFonts w:asciiTheme="minorHAnsi" w:hAnsiTheme="minorHAnsi"/>
          <w:sz w:val="20"/>
          <w:szCs w:val="20"/>
        </w:rPr>
        <w:t xml:space="preserve"> in a sustainable manner?</w:t>
      </w:r>
    </w:p>
    <w:p w14:paraId="1B891F75" w14:textId="77777777" w:rsidR="005B67A7" w:rsidRPr="009B57F8" w:rsidRDefault="005B67A7" w:rsidP="00223C99">
      <w:pPr>
        <w:tabs>
          <w:tab w:val="left" w:pos="360"/>
          <w:tab w:val="left" w:pos="540"/>
          <w:tab w:val="center" w:pos="900"/>
          <w:tab w:val="left" w:pos="5400"/>
          <w:tab w:val="left" w:pos="5940"/>
          <w:tab w:val="left" w:pos="6120"/>
          <w:tab w:val="left" w:pos="6480"/>
        </w:tabs>
        <w:spacing w:after="0" w:line="240" w:lineRule="auto"/>
        <w:ind w:left="360"/>
        <w:rPr>
          <w:rFonts w:asciiTheme="minorHAnsi" w:hAnsiTheme="minorHAnsi"/>
          <w:sz w:val="20"/>
          <w:szCs w:val="20"/>
        </w:rPr>
      </w:pPr>
    </w:p>
    <w:p w14:paraId="76889621" w14:textId="77777777" w:rsidR="005B67A7" w:rsidRPr="00BF6267" w:rsidRDefault="005B67A7" w:rsidP="005B67A7">
      <w:pPr>
        <w:tabs>
          <w:tab w:val="left" w:pos="360"/>
          <w:tab w:val="left" w:pos="540"/>
          <w:tab w:val="left" w:pos="5400"/>
          <w:tab w:val="left" w:pos="5940"/>
          <w:tab w:val="left" w:pos="6120"/>
          <w:tab w:val="left" w:pos="6480"/>
        </w:tabs>
        <w:spacing w:after="0" w:line="240" w:lineRule="auto"/>
        <w:rPr>
          <w:rFonts w:asciiTheme="minorHAnsi" w:hAnsiTheme="minorHAnsi"/>
          <w:b/>
          <w:color w:val="1F497D" w:themeColor="text2"/>
          <w:sz w:val="24"/>
          <w:szCs w:val="24"/>
        </w:rPr>
      </w:pPr>
      <w:r w:rsidRPr="00BF6267">
        <w:rPr>
          <w:rFonts w:asciiTheme="minorHAnsi" w:hAnsiTheme="minorHAnsi"/>
          <w:b/>
          <w:color w:val="1F497D" w:themeColor="text2"/>
          <w:sz w:val="24"/>
          <w:szCs w:val="24"/>
        </w:rPr>
        <w:t>T</w:t>
      </w:r>
      <w:r w:rsidR="009B57F8" w:rsidRPr="00BF6267">
        <w:rPr>
          <w:rFonts w:asciiTheme="minorHAnsi" w:hAnsiTheme="minorHAnsi"/>
          <w:b/>
          <w:color w:val="1F497D" w:themeColor="text2"/>
          <w:sz w:val="24"/>
          <w:szCs w:val="24"/>
        </w:rPr>
        <w:t>echnical G</w:t>
      </w:r>
      <w:r w:rsidR="00B03D2C" w:rsidRPr="00BF6267">
        <w:rPr>
          <w:rFonts w:asciiTheme="minorHAnsi" w:hAnsiTheme="minorHAnsi"/>
          <w:b/>
          <w:color w:val="1F497D" w:themeColor="text2"/>
          <w:sz w:val="24"/>
          <w:szCs w:val="24"/>
        </w:rPr>
        <w:t>aps</w:t>
      </w:r>
    </w:p>
    <w:p w14:paraId="70F46CE4" w14:textId="77777777" w:rsidR="005B67A7" w:rsidRPr="009B57F8" w:rsidRDefault="005B67A7" w:rsidP="009B57F8">
      <w:pPr>
        <w:pStyle w:val="ListParagraph"/>
        <w:numPr>
          <w:ilvl w:val="0"/>
          <w:numId w:val="31"/>
        </w:numPr>
        <w:tabs>
          <w:tab w:val="left" w:pos="360"/>
          <w:tab w:val="left" w:pos="900"/>
          <w:tab w:val="left" w:pos="5400"/>
          <w:tab w:val="left" w:pos="5940"/>
          <w:tab w:val="left" w:pos="6120"/>
          <w:tab w:val="left" w:pos="6480"/>
        </w:tabs>
        <w:spacing w:after="0" w:line="240" w:lineRule="auto"/>
        <w:ind w:left="360"/>
        <w:rPr>
          <w:rFonts w:asciiTheme="minorHAnsi" w:hAnsiTheme="minorHAnsi"/>
          <w:b/>
          <w:sz w:val="20"/>
          <w:szCs w:val="20"/>
        </w:rPr>
      </w:pPr>
      <w:r w:rsidRPr="009B57F8">
        <w:rPr>
          <w:rFonts w:asciiTheme="minorHAnsi" w:hAnsiTheme="minorHAnsi"/>
          <w:b/>
          <w:i/>
          <w:sz w:val="20"/>
          <w:szCs w:val="20"/>
        </w:rPr>
        <w:t>High throughput sequencing limitations</w:t>
      </w:r>
    </w:p>
    <w:p w14:paraId="6C025F3C" w14:textId="77777777" w:rsidR="005B67A7" w:rsidRPr="009B57F8" w:rsidRDefault="00DF41C7" w:rsidP="009B57F8">
      <w:pPr>
        <w:pStyle w:val="ListParagraph"/>
        <w:numPr>
          <w:ilvl w:val="0"/>
          <w:numId w:val="32"/>
        </w:numPr>
        <w:tabs>
          <w:tab w:val="left" w:pos="5400"/>
          <w:tab w:val="left" w:pos="5940"/>
          <w:tab w:val="left" w:pos="6120"/>
          <w:tab w:val="left" w:pos="6480"/>
        </w:tabs>
        <w:spacing w:after="0" w:line="240" w:lineRule="auto"/>
        <w:ind w:left="720"/>
        <w:rPr>
          <w:rFonts w:asciiTheme="minorHAnsi" w:hAnsiTheme="minorHAnsi"/>
          <w:sz w:val="20"/>
          <w:szCs w:val="20"/>
        </w:rPr>
      </w:pPr>
      <w:r w:rsidRPr="009B57F8">
        <w:rPr>
          <w:rFonts w:asciiTheme="minorHAnsi" w:hAnsiTheme="minorHAnsi"/>
          <w:sz w:val="20"/>
          <w:szCs w:val="20"/>
        </w:rPr>
        <w:t>How c</w:t>
      </w:r>
      <w:r w:rsidR="008567FC" w:rsidRPr="009B57F8">
        <w:rPr>
          <w:rFonts w:asciiTheme="minorHAnsi" w:hAnsiTheme="minorHAnsi"/>
          <w:sz w:val="20"/>
          <w:szCs w:val="20"/>
        </w:rPr>
        <w:t xml:space="preserve">an we improve the phylogenetic resolution of high throughput sequencing techniques for bacterial and fungal community profiling?  </w:t>
      </w:r>
    </w:p>
    <w:p w14:paraId="320C7D1B" w14:textId="77777777" w:rsidR="007D608A" w:rsidRPr="009B57F8" w:rsidRDefault="007D608A" w:rsidP="00223C99">
      <w:pPr>
        <w:tabs>
          <w:tab w:val="left" w:pos="360"/>
          <w:tab w:val="left" w:pos="900"/>
          <w:tab w:val="left" w:pos="5400"/>
          <w:tab w:val="left" w:pos="5940"/>
          <w:tab w:val="left" w:pos="6120"/>
          <w:tab w:val="left" w:pos="6480"/>
        </w:tabs>
        <w:spacing w:after="0" w:line="240" w:lineRule="auto"/>
        <w:ind w:left="360"/>
        <w:rPr>
          <w:rFonts w:asciiTheme="minorHAnsi" w:hAnsiTheme="minorHAnsi"/>
          <w:b/>
          <w:sz w:val="20"/>
          <w:szCs w:val="20"/>
        </w:rPr>
      </w:pPr>
    </w:p>
    <w:p w14:paraId="24283579" w14:textId="77777777" w:rsidR="005B67A7" w:rsidRPr="009B57F8" w:rsidRDefault="00B03D2C" w:rsidP="009B57F8">
      <w:pPr>
        <w:tabs>
          <w:tab w:val="left" w:pos="360"/>
          <w:tab w:val="left" w:pos="900"/>
          <w:tab w:val="left" w:pos="5400"/>
          <w:tab w:val="left" w:pos="5940"/>
          <w:tab w:val="left" w:pos="6120"/>
          <w:tab w:val="left" w:pos="6480"/>
        </w:tabs>
        <w:spacing w:after="0" w:line="240" w:lineRule="auto"/>
        <w:rPr>
          <w:rFonts w:asciiTheme="minorHAnsi" w:hAnsiTheme="minorHAnsi"/>
          <w:b/>
          <w:sz w:val="20"/>
          <w:szCs w:val="20"/>
        </w:rPr>
      </w:pPr>
      <w:r w:rsidRPr="009B57F8">
        <w:rPr>
          <w:rFonts w:asciiTheme="minorHAnsi" w:hAnsiTheme="minorHAnsi"/>
          <w:b/>
          <w:sz w:val="20"/>
          <w:szCs w:val="20"/>
        </w:rPr>
        <w:t xml:space="preserve">B. </w:t>
      </w:r>
      <w:r w:rsidR="009B57F8">
        <w:rPr>
          <w:rFonts w:asciiTheme="minorHAnsi" w:hAnsiTheme="minorHAnsi"/>
          <w:b/>
          <w:sz w:val="20"/>
          <w:szCs w:val="20"/>
        </w:rPr>
        <w:tab/>
      </w:r>
      <w:r w:rsidR="005B67A7" w:rsidRPr="009B57F8">
        <w:rPr>
          <w:rFonts w:asciiTheme="minorHAnsi" w:hAnsiTheme="minorHAnsi"/>
          <w:b/>
          <w:i/>
          <w:sz w:val="20"/>
          <w:szCs w:val="20"/>
        </w:rPr>
        <w:t>High throughput phenotyping limitations</w:t>
      </w:r>
    </w:p>
    <w:p w14:paraId="3598336E" w14:textId="77777777" w:rsidR="00570E66" w:rsidRPr="009B57F8" w:rsidRDefault="00CB1400" w:rsidP="007F4F5A">
      <w:pPr>
        <w:numPr>
          <w:ilvl w:val="0"/>
          <w:numId w:val="14"/>
        </w:numPr>
        <w:tabs>
          <w:tab w:val="left" w:pos="5400"/>
          <w:tab w:val="left" w:pos="5940"/>
          <w:tab w:val="left" w:pos="6120"/>
          <w:tab w:val="left" w:pos="6480"/>
        </w:tabs>
        <w:spacing w:after="0" w:line="240" w:lineRule="auto"/>
        <w:rPr>
          <w:rFonts w:asciiTheme="minorHAnsi" w:hAnsiTheme="minorHAnsi"/>
          <w:b/>
          <w:i/>
          <w:sz w:val="20"/>
          <w:szCs w:val="20"/>
        </w:rPr>
      </w:pPr>
      <w:r w:rsidRPr="009B57F8">
        <w:rPr>
          <w:rFonts w:asciiTheme="minorHAnsi" w:hAnsiTheme="minorHAnsi"/>
          <w:sz w:val="20"/>
          <w:szCs w:val="20"/>
        </w:rPr>
        <w:t xml:space="preserve">Utilizing knowledge of crop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can we design high-throughput phenotyping in the field</w:t>
      </w:r>
      <w:r w:rsidR="00A27ABA" w:rsidRPr="009B57F8">
        <w:rPr>
          <w:rFonts w:asciiTheme="minorHAnsi" w:hAnsiTheme="minorHAnsi"/>
          <w:sz w:val="20"/>
          <w:szCs w:val="20"/>
        </w:rPr>
        <w:t xml:space="preserve"> that is non-destructive</w:t>
      </w:r>
      <w:r w:rsidRPr="009B57F8">
        <w:rPr>
          <w:rFonts w:asciiTheme="minorHAnsi" w:hAnsiTheme="minorHAnsi"/>
          <w:sz w:val="20"/>
          <w:szCs w:val="20"/>
        </w:rPr>
        <w:t>?</w:t>
      </w:r>
      <w:r w:rsidR="00A27ABA" w:rsidRPr="009B57F8">
        <w:rPr>
          <w:rFonts w:asciiTheme="minorHAnsi" w:hAnsiTheme="minorHAnsi"/>
          <w:sz w:val="20"/>
          <w:szCs w:val="20"/>
        </w:rPr>
        <w:t xml:space="preserve">  What traits/components need to be measured?</w:t>
      </w:r>
    </w:p>
    <w:p w14:paraId="2AF9DFF3" w14:textId="77777777" w:rsidR="00CB1400" w:rsidRPr="009B57F8" w:rsidRDefault="00A27ABA" w:rsidP="007F4F5A">
      <w:pPr>
        <w:numPr>
          <w:ilvl w:val="0"/>
          <w:numId w:val="14"/>
        </w:numPr>
        <w:tabs>
          <w:tab w:val="left" w:pos="5400"/>
          <w:tab w:val="left" w:pos="5940"/>
          <w:tab w:val="left" w:pos="6120"/>
          <w:tab w:val="left" w:pos="6480"/>
        </w:tabs>
        <w:spacing w:after="0" w:line="240" w:lineRule="auto"/>
        <w:rPr>
          <w:rFonts w:asciiTheme="minorHAnsi" w:hAnsiTheme="minorHAnsi"/>
          <w:b/>
          <w:i/>
          <w:sz w:val="20"/>
          <w:szCs w:val="20"/>
        </w:rPr>
      </w:pPr>
      <w:r w:rsidRPr="009B57F8">
        <w:rPr>
          <w:rFonts w:asciiTheme="minorHAnsi" w:hAnsiTheme="minorHAnsi"/>
          <w:sz w:val="20"/>
          <w:szCs w:val="20"/>
        </w:rPr>
        <w:t>How can</w:t>
      </w:r>
      <w:r w:rsidR="00CB1400" w:rsidRPr="009B57F8">
        <w:rPr>
          <w:rFonts w:asciiTheme="minorHAnsi" w:hAnsiTheme="minorHAnsi"/>
          <w:sz w:val="20"/>
          <w:szCs w:val="20"/>
        </w:rPr>
        <w:t xml:space="preserve"> drones be </w:t>
      </w:r>
      <w:r w:rsidRPr="009B57F8">
        <w:rPr>
          <w:rFonts w:asciiTheme="minorHAnsi" w:hAnsiTheme="minorHAnsi"/>
          <w:sz w:val="20"/>
          <w:szCs w:val="20"/>
        </w:rPr>
        <w:t>adapted</w:t>
      </w:r>
      <w:r w:rsidR="00CB1400" w:rsidRPr="009B57F8">
        <w:rPr>
          <w:rFonts w:asciiTheme="minorHAnsi" w:hAnsiTheme="minorHAnsi"/>
          <w:sz w:val="20"/>
          <w:szCs w:val="20"/>
        </w:rPr>
        <w:t xml:space="preserve"> for real-time, high-throughput phenotyping?</w:t>
      </w:r>
    </w:p>
    <w:p w14:paraId="4F1130B6" w14:textId="77777777" w:rsidR="00BE0A26" w:rsidRPr="009B57F8" w:rsidRDefault="00BE0A26" w:rsidP="007F4F5A">
      <w:pPr>
        <w:numPr>
          <w:ilvl w:val="0"/>
          <w:numId w:val="14"/>
        </w:numPr>
        <w:tabs>
          <w:tab w:val="left" w:pos="5400"/>
          <w:tab w:val="left" w:pos="5940"/>
          <w:tab w:val="left" w:pos="6120"/>
          <w:tab w:val="left" w:pos="6480"/>
        </w:tabs>
        <w:spacing w:after="0" w:line="240" w:lineRule="auto"/>
        <w:rPr>
          <w:rFonts w:asciiTheme="minorHAnsi" w:hAnsiTheme="minorHAnsi"/>
          <w:b/>
          <w:i/>
          <w:sz w:val="20"/>
          <w:szCs w:val="20"/>
        </w:rPr>
      </w:pPr>
      <w:r w:rsidRPr="009B57F8">
        <w:rPr>
          <w:rFonts w:asciiTheme="minorHAnsi" w:hAnsiTheme="minorHAnsi"/>
          <w:sz w:val="20"/>
          <w:szCs w:val="20"/>
        </w:rPr>
        <w:t>How can sensor technologies be optimally deployed for real-time, high-throughput phenotyping?</w:t>
      </w:r>
    </w:p>
    <w:p w14:paraId="6186A23D" w14:textId="77777777" w:rsidR="005B67A7" w:rsidRPr="009B57F8" w:rsidRDefault="00603C4D" w:rsidP="007F4F5A">
      <w:pPr>
        <w:numPr>
          <w:ilvl w:val="0"/>
          <w:numId w:val="14"/>
        </w:numPr>
        <w:tabs>
          <w:tab w:val="left" w:pos="5400"/>
          <w:tab w:val="left" w:pos="5940"/>
          <w:tab w:val="left" w:pos="6120"/>
          <w:tab w:val="left" w:pos="6480"/>
        </w:tabs>
        <w:spacing w:after="0" w:line="240" w:lineRule="auto"/>
        <w:rPr>
          <w:rFonts w:asciiTheme="minorHAnsi" w:hAnsiTheme="minorHAnsi"/>
          <w:b/>
          <w:i/>
          <w:sz w:val="20"/>
          <w:szCs w:val="20"/>
        </w:rPr>
      </w:pPr>
      <w:r w:rsidRPr="009B57F8">
        <w:rPr>
          <w:rFonts w:asciiTheme="minorHAnsi" w:hAnsiTheme="minorHAnsi"/>
          <w:sz w:val="20"/>
          <w:szCs w:val="20"/>
        </w:rPr>
        <w:t xml:space="preserve">What breakthroughs will be needed in high-throughput phenotyping of plant traits to enable connections to be made with the presence or activity of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members?</w:t>
      </w:r>
    </w:p>
    <w:p w14:paraId="050ADC20" w14:textId="77777777" w:rsidR="00603C4D" w:rsidRPr="009B57F8" w:rsidRDefault="00603C4D" w:rsidP="007F4F5A">
      <w:pPr>
        <w:tabs>
          <w:tab w:val="left" w:pos="5400"/>
          <w:tab w:val="left" w:pos="5940"/>
          <w:tab w:val="left" w:pos="6120"/>
          <w:tab w:val="left" w:pos="6480"/>
        </w:tabs>
        <w:spacing w:after="0" w:line="240" w:lineRule="auto"/>
        <w:ind w:left="1080"/>
        <w:rPr>
          <w:rFonts w:asciiTheme="minorHAnsi" w:hAnsiTheme="minorHAnsi"/>
          <w:b/>
          <w:i/>
          <w:sz w:val="20"/>
          <w:szCs w:val="20"/>
        </w:rPr>
      </w:pPr>
    </w:p>
    <w:p w14:paraId="0CAB6290" w14:textId="77777777" w:rsidR="005B67A7" w:rsidRPr="007F4F5A" w:rsidRDefault="005B67A7" w:rsidP="007F4F5A">
      <w:pPr>
        <w:pStyle w:val="ListParagraph"/>
        <w:numPr>
          <w:ilvl w:val="0"/>
          <w:numId w:val="33"/>
        </w:numPr>
        <w:tabs>
          <w:tab w:val="left" w:pos="5400"/>
          <w:tab w:val="left" w:pos="5940"/>
          <w:tab w:val="left" w:pos="6120"/>
          <w:tab w:val="left" w:pos="6480"/>
        </w:tabs>
        <w:spacing w:after="0" w:line="240" w:lineRule="auto"/>
        <w:ind w:left="360"/>
        <w:rPr>
          <w:rFonts w:asciiTheme="minorHAnsi" w:hAnsiTheme="minorHAnsi"/>
          <w:b/>
          <w:sz w:val="20"/>
          <w:szCs w:val="20"/>
        </w:rPr>
      </w:pPr>
      <w:r w:rsidRPr="007F4F5A">
        <w:rPr>
          <w:rFonts w:asciiTheme="minorHAnsi" w:hAnsiTheme="minorHAnsi"/>
          <w:b/>
          <w:i/>
          <w:sz w:val="20"/>
          <w:szCs w:val="20"/>
        </w:rPr>
        <w:t>Analytical limitations</w:t>
      </w:r>
    </w:p>
    <w:p w14:paraId="25F0E4DD" w14:textId="77777777" w:rsidR="005B67A7" w:rsidRPr="009B57F8" w:rsidRDefault="008567FC" w:rsidP="007F4F5A">
      <w:pPr>
        <w:numPr>
          <w:ilvl w:val="0"/>
          <w:numId w:val="14"/>
        </w:numPr>
        <w:tabs>
          <w:tab w:val="left" w:pos="5400"/>
          <w:tab w:val="left" w:pos="5940"/>
          <w:tab w:val="left" w:pos="6120"/>
          <w:tab w:val="left" w:pos="6480"/>
        </w:tabs>
        <w:spacing w:after="0" w:line="240" w:lineRule="auto"/>
        <w:rPr>
          <w:rFonts w:asciiTheme="minorHAnsi" w:hAnsiTheme="minorHAnsi"/>
          <w:b/>
          <w:sz w:val="20"/>
          <w:szCs w:val="20"/>
        </w:rPr>
      </w:pPr>
      <w:r w:rsidRPr="009B57F8">
        <w:rPr>
          <w:rFonts w:asciiTheme="minorHAnsi" w:hAnsiTheme="minorHAnsi"/>
          <w:sz w:val="20"/>
          <w:szCs w:val="20"/>
        </w:rPr>
        <w:t>W</w:t>
      </w:r>
      <w:r w:rsidR="00E978A6" w:rsidRPr="009B57F8">
        <w:rPr>
          <w:rFonts w:asciiTheme="minorHAnsi" w:hAnsiTheme="minorHAnsi"/>
          <w:sz w:val="20"/>
          <w:szCs w:val="20"/>
        </w:rPr>
        <w:t xml:space="preserve">hat </w:t>
      </w:r>
      <w:r w:rsidRPr="009B57F8">
        <w:rPr>
          <w:rFonts w:asciiTheme="minorHAnsi" w:hAnsiTheme="minorHAnsi"/>
          <w:sz w:val="20"/>
          <w:szCs w:val="20"/>
        </w:rPr>
        <w:t xml:space="preserve">statistical tools </w:t>
      </w:r>
      <w:r w:rsidR="00E978A6" w:rsidRPr="009B57F8">
        <w:rPr>
          <w:rFonts w:asciiTheme="minorHAnsi" w:hAnsiTheme="minorHAnsi"/>
          <w:sz w:val="20"/>
          <w:szCs w:val="20"/>
        </w:rPr>
        <w:t xml:space="preserve">are needed to </w:t>
      </w:r>
      <w:r w:rsidRPr="009B57F8">
        <w:rPr>
          <w:rFonts w:asciiTheme="minorHAnsi" w:hAnsiTheme="minorHAnsi"/>
          <w:sz w:val="20"/>
          <w:szCs w:val="20"/>
        </w:rPr>
        <w:t>identify taxa differences among microbial communitie</w:t>
      </w:r>
      <w:r w:rsidR="00E978A6" w:rsidRPr="009B57F8">
        <w:rPr>
          <w:rFonts w:asciiTheme="minorHAnsi" w:hAnsiTheme="minorHAnsi"/>
          <w:sz w:val="20"/>
          <w:szCs w:val="20"/>
        </w:rPr>
        <w:t>s in multifactorial experiments?</w:t>
      </w:r>
    </w:p>
    <w:p w14:paraId="2588AEC1" w14:textId="77777777" w:rsidR="00072856" w:rsidRPr="009B57F8" w:rsidRDefault="00DF41C7" w:rsidP="007F4F5A">
      <w:pPr>
        <w:numPr>
          <w:ilvl w:val="0"/>
          <w:numId w:val="14"/>
        </w:numPr>
        <w:tabs>
          <w:tab w:val="left" w:pos="5400"/>
          <w:tab w:val="left" w:pos="5940"/>
          <w:tab w:val="left" w:pos="6120"/>
          <w:tab w:val="left" w:pos="6480"/>
        </w:tabs>
        <w:spacing w:after="0" w:line="240" w:lineRule="auto"/>
        <w:rPr>
          <w:rFonts w:asciiTheme="minorHAnsi" w:hAnsiTheme="minorHAnsi"/>
          <w:b/>
          <w:sz w:val="20"/>
          <w:szCs w:val="20"/>
        </w:rPr>
      </w:pPr>
      <w:r w:rsidRPr="009B57F8">
        <w:rPr>
          <w:rFonts w:asciiTheme="minorHAnsi" w:hAnsiTheme="minorHAnsi"/>
          <w:sz w:val="20"/>
          <w:szCs w:val="20"/>
        </w:rPr>
        <w:t>How c</w:t>
      </w:r>
      <w:r w:rsidR="00E978A6" w:rsidRPr="009B57F8">
        <w:rPr>
          <w:rFonts w:asciiTheme="minorHAnsi" w:hAnsiTheme="minorHAnsi"/>
          <w:sz w:val="20"/>
          <w:szCs w:val="20"/>
        </w:rPr>
        <w:t xml:space="preserve">an computational tools be developed to better </w:t>
      </w:r>
      <w:r w:rsidR="008567FC" w:rsidRPr="009B57F8">
        <w:rPr>
          <w:rFonts w:asciiTheme="minorHAnsi" w:hAnsiTheme="minorHAnsi"/>
          <w:sz w:val="20"/>
          <w:szCs w:val="20"/>
        </w:rPr>
        <w:t xml:space="preserve">characterize, analyze, and model species (genomic, phenotypic) interactions </w:t>
      </w:r>
      <w:r w:rsidR="00E978A6" w:rsidRPr="009B57F8">
        <w:rPr>
          <w:rFonts w:asciiTheme="minorHAnsi" w:hAnsiTheme="minorHAnsi"/>
          <w:sz w:val="20"/>
          <w:szCs w:val="20"/>
        </w:rPr>
        <w:t>within complex communities?</w:t>
      </w:r>
    </w:p>
    <w:p w14:paraId="07A4EBFF" w14:textId="77777777" w:rsidR="008567FC" w:rsidRPr="009B57F8" w:rsidRDefault="008567FC" w:rsidP="005B67A7">
      <w:pPr>
        <w:tabs>
          <w:tab w:val="left" w:pos="360"/>
          <w:tab w:val="left" w:pos="540"/>
          <w:tab w:val="left" w:pos="5400"/>
          <w:tab w:val="left" w:pos="5940"/>
          <w:tab w:val="left" w:pos="6120"/>
          <w:tab w:val="left" w:pos="6480"/>
        </w:tabs>
        <w:spacing w:after="0" w:line="240" w:lineRule="auto"/>
        <w:rPr>
          <w:rFonts w:asciiTheme="minorHAnsi" w:hAnsiTheme="minorHAnsi"/>
          <w:b/>
          <w:sz w:val="20"/>
          <w:szCs w:val="20"/>
        </w:rPr>
      </w:pPr>
    </w:p>
    <w:p w14:paraId="5CFE4CDC" w14:textId="77777777" w:rsidR="005B67A7" w:rsidRPr="00BF6267" w:rsidRDefault="007F4F5A" w:rsidP="005B67A7">
      <w:pPr>
        <w:tabs>
          <w:tab w:val="left" w:pos="360"/>
          <w:tab w:val="left" w:pos="540"/>
          <w:tab w:val="left" w:pos="5400"/>
          <w:tab w:val="left" w:pos="5940"/>
          <w:tab w:val="left" w:pos="6120"/>
          <w:tab w:val="left" w:pos="6480"/>
        </w:tabs>
        <w:spacing w:after="0" w:line="240" w:lineRule="auto"/>
        <w:rPr>
          <w:rFonts w:asciiTheme="minorHAnsi" w:hAnsiTheme="minorHAnsi"/>
          <w:b/>
          <w:color w:val="1F497D" w:themeColor="text2"/>
          <w:sz w:val="24"/>
          <w:szCs w:val="24"/>
        </w:rPr>
      </w:pPr>
      <w:r w:rsidRPr="00BF6267">
        <w:rPr>
          <w:rFonts w:asciiTheme="minorHAnsi" w:hAnsiTheme="minorHAnsi"/>
          <w:b/>
          <w:color w:val="1F497D" w:themeColor="text2"/>
          <w:sz w:val="24"/>
          <w:szCs w:val="24"/>
        </w:rPr>
        <w:t>Infrastructure G</w:t>
      </w:r>
      <w:r w:rsidR="00B03D2C" w:rsidRPr="00BF6267">
        <w:rPr>
          <w:rFonts w:asciiTheme="minorHAnsi" w:hAnsiTheme="minorHAnsi"/>
          <w:b/>
          <w:color w:val="1F497D" w:themeColor="text2"/>
          <w:sz w:val="24"/>
          <w:szCs w:val="24"/>
        </w:rPr>
        <w:t>aps</w:t>
      </w:r>
    </w:p>
    <w:p w14:paraId="22D768BE" w14:textId="77777777" w:rsidR="005B67A7" w:rsidRPr="007F4F5A" w:rsidRDefault="005B67A7" w:rsidP="007F4F5A">
      <w:pPr>
        <w:pStyle w:val="ListParagraph"/>
        <w:numPr>
          <w:ilvl w:val="0"/>
          <w:numId w:val="35"/>
        </w:numPr>
        <w:tabs>
          <w:tab w:val="left" w:pos="360"/>
          <w:tab w:val="left" w:pos="540"/>
          <w:tab w:val="left" w:pos="900"/>
          <w:tab w:val="left" w:pos="5400"/>
          <w:tab w:val="left" w:pos="5940"/>
          <w:tab w:val="left" w:pos="6120"/>
          <w:tab w:val="left" w:pos="6480"/>
        </w:tabs>
        <w:spacing w:after="0" w:line="240" w:lineRule="auto"/>
        <w:ind w:left="360"/>
        <w:rPr>
          <w:rFonts w:asciiTheme="minorHAnsi" w:hAnsiTheme="minorHAnsi"/>
          <w:b/>
          <w:sz w:val="20"/>
          <w:szCs w:val="20"/>
        </w:rPr>
      </w:pPr>
      <w:r w:rsidRPr="007F4F5A">
        <w:rPr>
          <w:rFonts w:asciiTheme="minorHAnsi" w:hAnsiTheme="minorHAnsi"/>
          <w:b/>
          <w:i/>
          <w:sz w:val="20"/>
          <w:szCs w:val="20"/>
        </w:rPr>
        <w:t>Databases</w:t>
      </w:r>
    </w:p>
    <w:p w14:paraId="3CDA0C2D" w14:textId="77777777" w:rsidR="005B67A7" w:rsidRPr="009B57F8" w:rsidRDefault="008567FC" w:rsidP="007F4F5A">
      <w:pPr>
        <w:numPr>
          <w:ilvl w:val="0"/>
          <w:numId w:val="36"/>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We need data and the corresponding metadata on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w:t>
      </w:r>
      <w:r w:rsidR="00B20B48" w:rsidRPr="009B57F8">
        <w:rPr>
          <w:rFonts w:asciiTheme="minorHAnsi" w:hAnsiTheme="minorHAnsi"/>
          <w:sz w:val="20"/>
          <w:szCs w:val="20"/>
        </w:rPr>
        <w:t>representing a much wider range of plant hosts and habitat types.</w:t>
      </w:r>
    </w:p>
    <w:p w14:paraId="1411FB4F" w14:textId="77777777" w:rsidR="00BE0A26" w:rsidRPr="009B57F8" w:rsidRDefault="00BE0A26" w:rsidP="007F4F5A">
      <w:pPr>
        <w:numPr>
          <w:ilvl w:val="0"/>
          <w:numId w:val="36"/>
        </w:numPr>
        <w:tabs>
          <w:tab w:val="left" w:pos="5400"/>
          <w:tab w:val="left" w:pos="5940"/>
          <w:tab w:val="left" w:pos="6120"/>
          <w:tab w:val="left" w:pos="6480"/>
        </w:tabs>
        <w:spacing w:after="0" w:line="240" w:lineRule="auto"/>
        <w:rPr>
          <w:rFonts w:asciiTheme="minorHAnsi" w:hAnsiTheme="minorHAnsi"/>
          <w:sz w:val="20"/>
          <w:szCs w:val="20"/>
        </w:rPr>
      </w:pPr>
      <w:r w:rsidRPr="009B57F8">
        <w:rPr>
          <w:rFonts w:asciiTheme="minorHAnsi" w:hAnsiTheme="minorHAnsi"/>
          <w:sz w:val="20"/>
          <w:szCs w:val="20"/>
        </w:rPr>
        <w:t xml:space="preserve">Can these data be integrated in a single database, such as in an </w:t>
      </w:r>
      <w:proofErr w:type="spellStart"/>
      <w:r w:rsidRPr="009B57F8">
        <w:rPr>
          <w:rFonts w:asciiTheme="minorHAnsi" w:hAnsiTheme="minorHAnsi"/>
          <w:sz w:val="20"/>
          <w:szCs w:val="20"/>
        </w:rPr>
        <w:t>iPhytobiome</w:t>
      </w:r>
      <w:proofErr w:type="spellEnd"/>
      <w:r w:rsidRPr="009B57F8">
        <w:rPr>
          <w:rFonts w:asciiTheme="minorHAnsi" w:hAnsiTheme="minorHAnsi"/>
          <w:sz w:val="20"/>
          <w:szCs w:val="20"/>
        </w:rPr>
        <w:t xml:space="preserve"> extension to the </w:t>
      </w:r>
      <w:proofErr w:type="spellStart"/>
      <w:r w:rsidRPr="009B57F8">
        <w:rPr>
          <w:rFonts w:asciiTheme="minorHAnsi" w:hAnsiTheme="minorHAnsi"/>
          <w:sz w:val="20"/>
          <w:szCs w:val="20"/>
        </w:rPr>
        <w:t>iPlant</w:t>
      </w:r>
      <w:proofErr w:type="spellEnd"/>
      <w:r w:rsidRPr="009B57F8">
        <w:rPr>
          <w:rFonts w:asciiTheme="minorHAnsi" w:hAnsiTheme="minorHAnsi"/>
          <w:sz w:val="20"/>
          <w:szCs w:val="20"/>
        </w:rPr>
        <w:t xml:space="preserve"> Collaboration?</w:t>
      </w:r>
    </w:p>
    <w:p w14:paraId="10E2BAD4" w14:textId="77777777" w:rsidR="008567FC" w:rsidRPr="009B57F8" w:rsidRDefault="008567FC" w:rsidP="007F4F5A">
      <w:pPr>
        <w:tabs>
          <w:tab w:val="left" w:pos="5400"/>
          <w:tab w:val="left" w:pos="5940"/>
          <w:tab w:val="left" w:pos="6120"/>
          <w:tab w:val="left" w:pos="6480"/>
        </w:tabs>
        <w:spacing w:after="0" w:line="240" w:lineRule="auto"/>
        <w:rPr>
          <w:rFonts w:asciiTheme="minorHAnsi" w:hAnsiTheme="minorHAnsi"/>
          <w:b/>
          <w:sz w:val="20"/>
          <w:szCs w:val="20"/>
        </w:rPr>
      </w:pPr>
    </w:p>
    <w:p w14:paraId="6526022C" w14:textId="77777777" w:rsidR="005C0BC2" w:rsidRPr="00BF6267" w:rsidRDefault="007F4F5A" w:rsidP="007F4F5A">
      <w:pPr>
        <w:tabs>
          <w:tab w:val="left" w:pos="5400"/>
          <w:tab w:val="left" w:pos="5940"/>
          <w:tab w:val="left" w:pos="6120"/>
          <w:tab w:val="left" w:pos="6480"/>
        </w:tabs>
        <w:spacing w:after="0" w:line="240" w:lineRule="auto"/>
        <w:rPr>
          <w:rFonts w:asciiTheme="minorHAnsi" w:hAnsiTheme="minorHAnsi"/>
          <w:b/>
          <w:color w:val="1F497D" w:themeColor="text2"/>
          <w:sz w:val="24"/>
          <w:szCs w:val="24"/>
        </w:rPr>
      </w:pPr>
      <w:r w:rsidRPr="00BF6267">
        <w:rPr>
          <w:rFonts w:asciiTheme="minorHAnsi" w:hAnsiTheme="minorHAnsi"/>
          <w:b/>
          <w:color w:val="1F497D" w:themeColor="text2"/>
          <w:sz w:val="24"/>
          <w:szCs w:val="24"/>
        </w:rPr>
        <w:t>Training G</w:t>
      </w:r>
      <w:r w:rsidR="00B03D2C" w:rsidRPr="00BF6267">
        <w:rPr>
          <w:rFonts w:asciiTheme="minorHAnsi" w:hAnsiTheme="minorHAnsi"/>
          <w:b/>
          <w:color w:val="1F497D" w:themeColor="text2"/>
          <w:sz w:val="24"/>
          <w:szCs w:val="24"/>
        </w:rPr>
        <w:t>aps</w:t>
      </w:r>
    </w:p>
    <w:p w14:paraId="7E2E43CC" w14:textId="77777777" w:rsidR="00B20B48" w:rsidRPr="009B57F8" w:rsidRDefault="00B20B48" w:rsidP="007F4F5A">
      <w:pPr>
        <w:pStyle w:val="Default"/>
        <w:numPr>
          <w:ilvl w:val="0"/>
          <w:numId w:val="37"/>
        </w:numPr>
        <w:adjustRightInd/>
        <w:ind w:left="360"/>
        <w:rPr>
          <w:rFonts w:asciiTheme="minorHAnsi" w:hAnsiTheme="minorHAnsi" w:cs="Times New Roman"/>
          <w:b/>
          <w:color w:val="auto"/>
          <w:sz w:val="20"/>
          <w:szCs w:val="20"/>
        </w:rPr>
      </w:pPr>
      <w:r w:rsidRPr="009B57F8">
        <w:rPr>
          <w:rFonts w:asciiTheme="minorHAnsi" w:hAnsiTheme="minorHAnsi"/>
          <w:sz w:val="20"/>
          <w:szCs w:val="20"/>
        </w:rPr>
        <w:t xml:space="preserve">We need to promote the training of students and postdocs in disciplines that support an increased understanding of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 xml:space="preserve"> and their applications</w:t>
      </w:r>
      <w:r w:rsidR="002C4E23" w:rsidRPr="009B57F8">
        <w:rPr>
          <w:rFonts w:asciiTheme="minorHAnsi" w:hAnsiTheme="minorHAnsi"/>
          <w:sz w:val="20"/>
          <w:szCs w:val="20"/>
        </w:rPr>
        <w:t>.  This includes developing a workforce that nimbly integrates knowledge spanning from ‘-omics tools, multi-scale modeling, network analyses, to plant breeding, plant pathology, entomology and agronomy.</w:t>
      </w:r>
    </w:p>
    <w:p w14:paraId="4FEBE5F0" w14:textId="77777777" w:rsidR="00656E3F" w:rsidRPr="009B57F8" w:rsidRDefault="00656E3F" w:rsidP="007F4F5A">
      <w:pPr>
        <w:pStyle w:val="Default"/>
        <w:numPr>
          <w:ilvl w:val="0"/>
          <w:numId w:val="37"/>
        </w:numPr>
        <w:adjustRightInd/>
        <w:ind w:left="360"/>
        <w:rPr>
          <w:rFonts w:asciiTheme="minorHAnsi" w:hAnsiTheme="minorHAnsi" w:cs="Times New Roman"/>
          <w:b/>
          <w:color w:val="auto"/>
          <w:sz w:val="20"/>
          <w:szCs w:val="20"/>
        </w:rPr>
      </w:pPr>
      <w:r w:rsidRPr="009B57F8">
        <w:rPr>
          <w:rFonts w:asciiTheme="minorHAnsi" w:hAnsiTheme="minorHAnsi"/>
          <w:sz w:val="20"/>
          <w:szCs w:val="20"/>
        </w:rPr>
        <w:t xml:space="preserve">We need to promote broad training of students and postdocs, including training in the field, to prepare them for industry jobs that will arise from exploitation of crop, forage, and forest </w:t>
      </w:r>
      <w:proofErr w:type="spellStart"/>
      <w:r w:rsidRPr="009B57F8">
        <w:rPr>
          <w:rFonts w:asciiTheme="minorHAnsi" w:hAnsiTheme="minorHAnsi"/>
          <w:sz w:val="20"/>
          <w:szCs w:val="20"/>
        </w:rPr>
        <w:t>phytobiomes</w:t>
      </w:r>
      <w:proofErr w:type="spellEnd"/>
      <w:r w:rsidRPr="009B57F8">
        <w:rPr>
          <w:rFonts w:asciiTheme="minorHAnsi" w:hAnsiTheme="minorHAnsi"/>
          <w:sz w:val="20"/>
          <w:szCs w:val="20"/>
        </w:rPr>
        <w:t>.</w:t>
      </w:r>
    </w:p>
    <w:p w14:paraId="27E119B5" w14:textId="77777777" w:rsidR="00BE0A26" w:rsidRPr="009B57F8" w:rsidRDefault="00BE0A26" w:rsidP="007F4F5A">
      <w:pPr>
        <w:pStyle w:val="Default"/>
        <w:numPr>
          <w:ilvl w:val="0"/>
          <w:numId w:val="37"/>
        </w:numPr>
        <w:adjustRightInd/>
        <w:ind w:left="360"/>
        <w:rPr>
          <w:rFonts w:asciiTheme="minorHAnsi" w:hAnsiTheme="minorHAnsi" w:cs="Times New Roman"/>
          <w:b/>
          <w:color w:val="auto"/>
          <w:sz w:val="20"/>
          <w:szCs w:val="20"/>
        </w:rPr>
      </w:pPr>
      <w:r w:rsidRPr="009B57F8">
        <w:rPr>
          <w:rFonts w:asciiTheme="minorHAnsi" w:hAnsiTheme="minorHAnsi"/>
          <w:sz w:val="20"/>
          <w:szCs w:val="20"/>
        </w:rPr>
        <w:t xml:space="preserve">We need to promote community education, appreciation, and public support for generating and translating </w:t>
      </w:r>
      <w:proofErr w:type="spellStart"/>
      <w:r w:rsidRPr="009B57F8">
        <w:rPr>
          <w:rFonts w:asciiTheme="minorHAnsi" w:hAnsiTheme="minorHAnsi"/>
          <w:sz w:val="20"/>
          <w:szCs w:val="20"/>
        </w:rPr>
        <w:t>phytobiome</w:t>
      </w:r>
      <w:proofErr w:type="spellEnd"/>
      <w:r w:rsidRPr="009B57F8">
        <w:rPr>
          <w:rFonts w:asciiTheme="minorHAnsi" w:hAnsiTheme="minorHAnsi"/>
          <w:sz w:val="20"/>
          <w:szCs w:val="20"/>
        </w:rPr>
        <w:t xml:space="preserve"> knowledge for societal benefits.</w:t>
      </w:r>
    </w:p>
    <w:p w14:paraId="01A3EF5A" w14:textId="77777777" w:rsidR="00B20B48" w:rsidRPr="009B57F8" w:rsidRDefault="00B20B48" w:rsidP="002C4E23">
      <w:pPr>
        <w:pStyle w:val="Default"/>
        <w:tabs>
          <w:tab w:val="left" w:pos="540"/>
        </w:tabs>
        <w:adjustRightInd/>
        <w:rPr>
          <w:rFonts w:asciiTheme="minorHAnsi" w:hAnsiTheme="minorHAnsi" w:cs="Times New Roman"/>
          <w:b/>
          <w:color w:val="auto"/>
          <w:sz w:val="20"/>
          <w:szCs w:val="20"/>
        </w:rPr>
      </w:pPr>
    </w:p>
    <w:p w14:paraId="092204D3" w14:textId="77777777" w:rsidR="001E199C" w:rsidRPr="00BF6267" w:rsidRDefault="001E199C" w:rsidP="000F2288">
      <w:pPr>
        <w:pStyle w:val="Default"/>
        <w:adjustRightInd/>
        <w:rPr>
          <w:rFonts w:asciiTheme="minorHAnsi" w:hAnsiTheme="minorHAnsi" w:cs="Times New Roman"/>
          <w:b/>
          <w:color w:val="006600"/>
        </w:rPr>
      </w:pPr>
      <w:r w:rsidRPr="00BF6267">
        <w:rPr>
          <w:rFonts w:asciiTheme="minorHAnsi" w:hAnsiTheme="minorHAnsi" w:cs="Times New Roman"/>
          <w:b/>
          <w:color w:val="006600"/>
        </w:rPr>
        <w:t>LOOKING TO THE FUTURE – STEPS TO BEGIN TO ADDRESS THESE GAPS</w:t>
      </w:r>
    </w:p>
    <w:p w14:paraId="791FBDCF" w14:textId="77777777" w:rsidR="0049199D" w:rsidRPr="009B57F8" w:rsidRDefault="00B03D2C" w:rsidP="007F4F5A">
      <w:pPr>
        <w:pStyle w:val="Default"/>
        <w:adjustRightInd/>
        <w:ind w:right="-180"/>
        <w:rPr>
          <w:rFonts w:asciiTheme="minorHAnsi" w:hAnsiTheme="minorHAnsi" w:cs="Times New Roman"/>
          <w:sz w:val="20"/>
          <w:szCs w:val="20"/>
        </w:rPr>
      </w:pPr>
      <w:r w:rsidRPr="009B57F8">
        <w:rPr>
          <w:rFonts w:asciiTheme="minorHAnsi" w:hAnsiTheme="minorHAnsi" w:cs="Times New Roman"/>
          <w:color w:val="auto"/>
          <w:sz w:val="20"/>
          <w:szCs w:val="20"/>
        </w:rPr>
        <w:t>Coordinating efforts is important for meeting the</w:t>
      </w:r>
      <w:r w:rsidR="0049199D" w:rsidRPr="009B57F8">
        <w:rPr>
          <w:rFonts w:asciiTheme="minorHAnsi" w:hAnsiTheme="minorHAnsi" w:cs="Times New Roman"/>
          <w:color w:val="auto"/>
          <w:sz w:val="20"/>
          <w:szCs w:val="20"/>
        </w:rPr>
        <w:t xml:space="preserve"> challenges </w:t>
      </w:r>
      <w:r w:rsidRPr="009B57F8">
        <w:rPr>
          <w:rFonts w:asciiTheme="minorHAnsi" w:hAnsiTheme="minorHAnsi" w:cs="Times New Roman"/>
          <w:color w:val="auto"/>
          <w:sz w:val="20"/>
          <w:szCs w:val="20"/>
        </w:rPr>
        <w:t>and exploiting the</w:t>
      </w:r>
      <w:r w:rsidR="0049199D" w:rsidRPr="009B57F8">
        <w:rPr>
          <w:rFonts w:asciiTheme="minorHAnsi" w:hAnsiTheme="minorHAnsi" w:cs="Times New Roman"/>
          <w:color w:val="auto"/>
          <w:sz w:val="20"/>
          <w:szCs w:val="20"/>
        </w:rPr>
        <w:t xml:space="preserve"> opportunities in </w:t>
      </w:r>
      <w:proofErr w:type="spellStart"/>
      <w:r w:rsidR="0049199D" w:rsidRPr="009B57F8">
        <w:rPr>
          <w:rFonts w:asciiTheme="minorHAnsi" w:hAnsiTheme="minorHAnsi" w:cs="Times New Roman"/>
          <w:color w:val="auto"/>
          <w:sz w:val="20"/>
          <w:szCs w:val="20"/>
        </w:rPr>
        <w:t>phytobiomes</w:t>
      </w:r>
      <w:proofErr w:type="spellEnd"/>
      <w:r w:rsidR="0049199D" w:rsidRPr="009B57F8">
        <w:rPr>
          <w:rFonts w:asciiTheme="minorHAnsi" w:hAnsiTheme="minorHAnsi" w:cs="Times New Roman"/>
          <w:color w:val="auto"/>
          <w:sz w:val="20"/>
          <w:szCs w:val="20"/>
        </w:rPr>
        <w:t xml:space="preserve"> research </w:t>
      </w:r>
      <w:r w:rsidRPr="009B57F8">
        <w:rPr>
          <w:rFonts w:asciiTheme="minorHAnsi" w:hAnsiTheme="minorHAnsi" w:cs="Times New Roman"/>
          <w:color w:val="auto"/>
          <w:sz w:val="20"/>
          <w:szCs w:val="20"/>
        </w:rPr>
        <w:t>to best generate and use</w:t>
      </w:r>
      <w:r w:rsidR="0049199D" w:rsidRPr="009B57F8">
        <w:rPr>
          <w:rFonts w:asciiTheme="minorHAnsi" w:hAnsiTheme="minorHAnsi" w:cs="Times New Roman"/>
          <w:sz w:val="20"/>
          <w:szCs w:val="20"/>
        </w:rPr>
        <w:t xml:space="preserve"> knowledge of </w:t>
      </w:r>
      <w:proofErr w:type="spellStart"/>
      <w:r w:rsidR="00355BC7" w:rsidRPr="009B57F8">
        <w:rPr>
          <w:rFonts w:asciiTheme="minorHAnsi" w:hAnsiTheme="minorHAnsi" w:cs="Times New Roman"/>
          <w:sz w:val="20"/>
          <w:szCs w:val="20"/>
        </w:rPr>
        <w:t>p</w:t>
      </w:r>
      <w:r w:rsidR="0049199D" w:rsidRPr="009B57F8">
        <w:rPr>
          <w:rFonts w:asciiTheme="minorHAnsi" w:hAnsiTheme="minorHAnsi" w:cs="Times New Roman"/>
          <w:sz w:val="20"/>
          <w:szCs w:val="20"/>
        </w:rPr>
        <w:t>hytobiomes</w:t>
      </w:r>
      <w:proofErr w:type="spellEnd"/>
      <w:r w:rsidR="0049199D" w:rsidRPr="009B57F8">
        <w:rPr>
          <w:rFonts w:asciiTheme="minorHAnsi" w:hAnsiTheme="minorHAnsi" w:cs="Times New Roman"/>
          <w:sz w:val="20"/>
          <w:szCs w:val="20"/>
        </w:rPr>
        <w:t xml:space="preserve"> to build the foundation for improving the production of food, feed and fiber by 2025.  Many issues in coordination thus must be addressed such whether or how best to:</w:t>
      </w:r>
    </w:p>
    <w:p w14:paraId="51C1AB84" w14:textId="77777777" w:rsidR="004E505A" w:rsidRPr="009B57F8" w:rsidRDefault="004E505A" w:rsidP="007F4F5A">
      <w:pPr>
        <w:pStyle w:val="Default"/>
        <w:numPr>
          <w:ilvl w:val="0"/>
          <w:numId w:val="38"/>
        </w:numPr>
        <w:adjustRightInd/>
        <w:ind w:left="360"/>
        <w:rPr>
          <w:rFonts w:asciiTheme="minorHAnsi" w:hAnsiTheme="minorHAnsi" w:cs="Times New Roman"/>
          <w:color w:val="auto"/>
          <w:sz w:val="20"/>
          <w:szCs w:val="20"/>
        </w:rPr>
      </w:pPr>
      <w:r w:rsidRPr="009B57F8">
        <w:rPr>
          <w:rFonts w:asciiTheme="minorHAnsi" w:hAnsiTheme="minorHAnsi" w:cs="Times New Roman"/>
          <w:color w:val="auto"/>
          <w:sz w:val="20"/>
          <w:szCs w:val="20"/>
        </w:rPr>
        <w:t xml:space="preserve">Forge international and public-private collaborations in </w:t>
      </w:r>
      <w:r w:rsidR="0049199D" w:rsidRPr="009B57F8">
        <w:rPr>
          <w:rFonts w:asciiTheme="minorHAnsi" w:hAnsiTheme="minorHAnsi" w:cs="Times New Roman"/>
          <w:color w:val="auto"/>
          <w:sz w:val="20"/>
          <w:szCs w:val="20"/>
        </w:rPr>
        <w:t xml:space="preserve">foundational and translational </w:t>
      </w:r>
      <w:proofErr w:type="spellStart"/>
      <w:r w:rsidR="00355BC7" w:rsidRPr="009B57F8">
        <w:rPr>
          <w:rFonts w:asciiTheme="minorHAnsi" w:hAnsiTheme="minorHAnsi" w:cs="Times New Roman"/>
          <w:color w:val="auto"/>
          <w:sz w:val="20"/>
          <w:szCs w:val="20"/>
        </w:rPr>
        <w:t>ph</w:t>
      </w:r>
      <w:r w:rsidRPr="009B57F8">
        <w:rPr>
          <w:rFonts w:asciiTheme="minorHAnsi" w:hAnsiTheme="minorHAnsi" w:cs="Times New Roman"/>
          <w:color w:val="auto"/>
          <w:sz w:val="20"/>
          <w:szCs w:val="20"/>
        </w:rPr>
        <w:t>ytobiomes</w:t>
      </w:r>
      <w:proofErr w:type="spellEnd"/>
      <w:r w:rsidRPr="009B57F8">
        <w:rPr>
          <w:rFonts w:asciiTheme="minorHAnsi" w:hAnsiTheme="minorHAnsi" w:cs="Times New Roman"/>
          <w:color w:val="auto"/>
          <w:sz w:val="20"/>
          <w:szCs w:val="20"/>
        </w:rPr>
        <w:t xml:space="preserve"> research</w:t>
      </w:r>
      <w:r w:rsidR="0049199D" w:rsidRPr="009B57F8">
        <w:rPr>
          <w:rFonts w:asciiTheme="minorHAnsi" w:hAnsiTheme="minorHAnsi" w:cs="Times New Roman"/>
          <w:color w:val="auto"/>
          <w:sz w:val="20"/>
          <w:szCs w:val="20"/>
        </w:rPr>
        <w:t>.</w:t>
      </w:r>
      <w:r w:rsidRPr="009B57F8">
        <w:rPr>
          <w:rFonts w:asciiTheme="minorHAnsi" w:hAnsiTheme="minorHAnsi" w:cs="Times New Roman"/>
          <w:color w:val="auto"/>
          <w:sz w:val="20"/>
          <w:szCs w:val="20"/>
        </w:rPr>
        <w:t xml:space="preserve"> </w:t>
      </w:r>
    </w:p>
    <w:p w14:paraId="0DDDCC2F" w14:textId="77777777" w:rsidR="007E3236" w:rsidRPr="009B57F8" w:rsidRDefault="0049199D" w:rsidP="007F4F5A">
      <w:pPr>
        <w:pStyle w:val="ListParagraph"/>
        <w:numPr>
          <w:ilvl w:val="0"/>
          <w:numId w:val="38"/>
        </w:numPr>
        <w:spacing w:after="0" w:line="240" w:lineRule="auto"/>
        <w:ind w:left="360"/>
        <w:rPr>
          <w:rFonts w:asciiTheme="minorHAnsi" w:hAnsiTheme="minorHAnsi"/>
          <w:sz w:val="20"/>
          <w:szCs w:val="20"/>
        </w:rPr>
      </w:pPr>
      <w:r w:rsidRPr="009B57F8">
        <w:rPr>
          <w:rFonts w:asciiTheme="minorHAnsi" w:hAnsiTheme="minorHAnsi"/>
          <w:sz w:val="20"/>
          <w:szCs w:val="20"/>
        </w:rPr>
        <w:t xml:space="preserve">Develop standards and protocols for techniques, analyses, </w:t>
      </w:r>
      <w:r w:rsidR="004D1267" w:rsidRPr="009B57F8">
        <w:rPr>
          <w:rFonts w:asciiTheme="minorHAnsi" w:hAnsiTheme="minorHAnsi"/>
          <w:sz w:val="20"/>
          <w:szCs w:val="20"/>
        </w:rPr>
        <w:t xml:space="preserve">field study, </w:t>
      </w:r>
      <w:r w:rsidRPr="009B57F8">
        <w:rPr>
          <w:rFonts w:asciiTheme="minorHAnsi" w:hAnsiTheme="minorHAnsi"/>
          <w:sz w:val="20"/>
          <w:szCs w:val="20"/>
        </w:rPr>
        <w:t xml:space="preserve">and reporting of </w:t>
      </w:r>
      <w:proofErr w:type="spellStart"/>
      <w:r w:rsidR="00355BC7" w:rsidRPr="009B57F8">
        <w:rPr>
          <w:rFonts w:asciiTheme="minorHAnsi" w:hAnsiTheme="minorHAnsi"/>
          <w:sz w:val="20"/>
          <w:szCs w:val="20"/>
        </w:rPr>
        <w:t>p</w:t>
      </w:r>
      <w:r w:rsidRPr="009B57F8">
        <w:rPr>
          <w:rFonts w:asciiTheme="minorHAnsi" w:hAnsiTheme="minorHAnsi"/>
          <w:sz w:val="20"/>
          <w:szCs w:val="20"/>
        </w:rPr>
        <w:t>hytobiome</w:t>
      </w:r>
      <w:proofErr w:type="spellEnd"/>
      <w:r w:rsidRPr="009B57F8">
        <w:rPr>
          <w:rFonts w:asciiTheme="minorHAnsi" w:hAnsiTheme="minorHAnsi"/>
          <w:sz w:val="20"/>
          <w:szCs w:val="20"/>
        </w:rPr>
        <w:t xml:space="preserve"> data and research</w:t>
      </w:r>
      <w:r w:rsidR="00BE0A26" w:rsidRPr="009B57F8">
        <w:rPr>
          <w:rFonts w:asciiTheme="minorHAnsi" w:hAnsiTheme="minorHAnsi"/>
          <w:sz w:val="20"/>
          <w:szCs w:val="20"/>
        </w:rPr>
        <w:t>, and identify effective mechanisms for disseminating this information</w:t>
      </w:r>
      <w:r w:rsidRPr="009B57F8">
        <w:rPr>
          <w:rFonts w:asciiTheme="minorHAnsi" w:hAnsiTheme="minorHAnsi"/>
          <w:sz w:val="20"/>
          <w:szCs w:val="20"/>
        </w:rPr>
        <w:t>.</w:t>
      </w:r>
    </w:p>
    <w:p w14:paraId="10EEE9C3" w14:textId="77777777" w:rsidR="00DE09FB" w:rsidRPr="009B57F8" w:rsidRDefault="0049199D" w:rsidP="007F4F5A">
      <w:pPr>
        <w:pStyle w:val="ListParagraph"/>
        <w:numPr>
          <w:ilvl w:val="0"/>
          <w:numId w:val="38"/>
        </w:numPr>
        <w:spacing w:after="0" w:line="240" w:lineRule="auto"/>
        <w:ind w:left="360"/>
        <w:rPr>
          <w:rFonts w:asciiTheme="minorHAnsi" w:hAnsiTheme="minorHAnsi"/>
          <w:sz w:val="20"/>
          <w:szCs w:val="20"/>
        </w:rPr>
      </w:pPr>
      <w:r w:rsidRPr="009B57F8">
        <w:rPr>
          <w:rFonts w:asciiTheme="minorHAnsi" w:hAnsiTheme="minorHAnsi"/>
          <w:sz w:val="20"/>
          <w:szCs w:val="20"/>
        </w:rPr>
        <w:t>Coordinate and leverage with existing studies of diverse hosts and ecosystems, including microbiome studies in animal- and plant-based agriculture</w:t>
      </w:r>
      <w:r w:rsidR="00CB1400" w:rsidRPr="009B57F8">
        <w:rPr>
          <w:rFonts w:asciiTheme="minorHAnsi" w:hAnsiTheme="minorHAnsi"/>
          <w:sz w:val="20"/>
          <w:szCs w:val="20"/>
        </w:rPr>
        <w:t>, and soil health studies.</w:t>
      </w:r>
    </w:p>
    <w:p w14:paraId="388AAAA4" w14:textId="77777777" w:rsidR="0049199D" w:rsidRPr="009B57F8" w:rsidRDefault="0049199D" w:rsidP="007F4F5A">
      <w:pPr>
        <w:pStyle w:val="ListParagraph"/>
        <w:numPr>
          <w:ilvl w:val="0"/>
          <w:numId w:val="38"/>
        </w:numPr>
        <w:spacing w:after="0" w:line="240" w:lineRule="auto"/>
        <w:ind w:left="360"/>
        <w:rPr>
          <w:rFonts w:asciiTheme="minorHAnsi" w:hAnsiTheme="minorHAnsi"/>
          <w:sz w:val="20"/>
          <w:szCs w:val="20"/>
        </w:rPr>
      </w:pPr>
      <w:r w:rsidRPr="009B57F8">
        <w:rPr>
          <w:rFonts w:asciiTheme="minorHAnsi" w:hAnsiTheme="minorHAnsi"/>
          <w:sz w:val="20"/>
          <w:szCs w:val="20"/>
        </w:rPr>
        <w:t xml:space="preserve">Enhance education and outreach to the public highlighting the benefits of understanding </w:t>
      </w:r>
      <w:proofErr w:type="spellStart"/>
      <w:r w:rsidR="00355BC7" w:rsidRPr="009B57F8">
        <w:rPr>
          <w:rFonts w:asciiTheme="minorHAnsi" w:hAnsiTheme="minorHAnsi"/>
          <w:sz w:val="20"/>
          <w:szCs w:val="20"/>
        </w:rPr>
        <w:t>p</w:t>
      </w:r>
      <w:r w:rsidRPr="009B57F8">
        <w:rPr>
          <w:rFonts w:asciiTheme="minorHAnsi" w:hAnsiTheme="minorHAnsi"/>
          <w:sz w:val="20"/>
          <w:szCs w:val="20"/>
        </w:rPr>
        <w:t>hytobiomes</w:t>
      </w:r>
      <w:proofErr w:type="spellEnd"/>
      <w:r w:rsidR="00355BC7" w:rsidRPr="009B57F8">
        <w:rPr>
          <w:rFonts w:asciiTheme="minorHAnsi" w:hAnsiTheme="minorHAnsi"/>
          <w:sz w:val="20"/>
          <w:szCs w:val="20"/>
        </w:rPr>
        <w:t>.</w:t>
      </w:r>
    </w:p>
    <w:p w14:paraId="3AC13663" w14:textId="77777777" w:rsidR="00B03D2C" w:rsidRPr="009B57F8" w:rsidRDefault="00DF41C7" w:rsidP="007F4F5A">
      <w:pPr>
        <w:pStyle w:val="ListParagraph"/>
        <w:numPr>
          <w:ilvl w:val="0"/>
          <w:numId w:val="38"/>
        </w:numPr>
        <w:spacing w:after="0" w:line="240" w:lineRule="auto"/>
        <w:ind w:left="360"/>
        <w:rPr>
          <w:rFonts w:asciiTheme="minorHAnsi" w:hAnsiTheme="minorHAnsi"/>
          <w:sz w:val="20"/>
          <w:szCs w:val="20"/>
        </w:rPr>
      </w:pPr>
      <w:r w:rsidRPr="009B57F8">
        <w:rPr>
          <w:rFonts w:asciiTheme="minorHAnsi" w:hAnsiTheme="minorHAnsi"/>
          <w:sz w:val="20"/>
          <w:szCs w:val="20"/>
        </w:rPr>
        <w:t xml:space="preserve">Identify </w:t>
      </w:r>
      <w:r w:rsidR="00CB1400" w:rsidRPr="009B57F8">
        <w:rPr>
          <w:rFonts w:asciiTheme="minorHAnsi" w:hAnsiTheme="minorHAnsi"/>
          <w:sz w:val="20"/>
          <w:szCs w:val="20"/>
        </w:rPr>
        <w:t xml:space="preserve">funding mechanisms </w:t>
      </w:r>
      <w:r w:rsidR="00E978A6" w:rsidRPr="009B57F8">
        <w:rPr>
          <w:rFonts w:asciiTheme="minorHAnsi" w:hAnsiTheme="minorHAnsi"/>
          <w:sz w:val="20"/>
          <w:szCs w:val="20"/>
        </w:rPr>
        <w:t>to</w:t>
      </w:r>
      <w:r w:rsidR="00CB1400" w:rsidRPr="009B57F8">
        <w:rPr>
          <w:rFonts w:asciiTheme="minorHAnsi" w:hAnsiTheme="minorHAnsi"/>
          <w:sz w:val="20"/>
          <w:szCs w:val="20"/>
        </w:rPr>
        <w:t xml:space="preserve"> support a diverse range of </w:t>
      </w:r>
      <w:proofErr w:type="spellStart"/>
      <w:r w:rsidR="004564FC" w:rsidRPr="009B57F8">
        <w:rPr>
          <w:rFonts w:asciiTheme="minorHAnsi" w:hAnsiTheme="minorHAnsi"/>
          <w:sz w:val="20"/>
          <w:szCs w:val="20"/>
        </w:rPr>
        <w:t>phytobiomes</w:t>
      </w:r>
      <w:proofErr w:type="spellEnd"/>
      <w:r w:rsidR="004564FC" w:rsidRPr="009B57F8">
        <w:rPr>
          <w:rFonts w:asciiTheme="minorHAnsi" w:hAnsiTheme="minorHAnsi"/>
          <w:sz w:val="20"/>
          <w:szCs w:val="20"/>
        </w:rPr>
        <w:t xml:space="preserve"> </w:t>
      </w:r>
      <w:r w:rsidR="00CB1400" w:rsidRPr="009B57F8">
        <w:rPr>
          <w:rFonts w:asciiTheme="minorHAnsi" w:hAnsiTheme="minorHAnsi"/>
          <w:sz w:val="20"/>
          <w:szCs w:val="20"/>
        </w:rPr>
        <w:t>studies</w:t>
      </w:r>
      <w:r w:rsidR="004D1267" w:rsidRPr="009B57F8">
        <w:rPr>
          <w:rFonts w:asciiTheme="minorHAnsi" w:hAnsiTheme="minorHAnsi"/>
          <w:sz w:val="20"/>
          <w:szCs w:val="20"/>
        </w:rPr>
        <w:t xml:space="preserve">. </w:t>
      </w:r>
    </w:p>
    <w:p w14:paraId="21504185" w14:textId="77777777" w:rsidR="004D1267" w:rsidRPr="009B57F8" w:rsidRDefault="00B03D2C" w:rsidP="007F4F5A">
      <w:pPr>
        <w:pStyle w:val="ListParagraph"/>
        <w:numPr>
          <w:ilvl w:val="0"/>
          <w:numId w:val="38"/>
        </w:numPr>
        <w:spacing w:after="0" w:line="240" w:lineRule="auto"/>
        <w:ind w:left="360"/>
        <w:rPr>
          <w:rFonts w:asciiTheme="minorHAnsi" w:hAnsiTheme="minorHAnsi"/>
          <w:sz w:val="20"/>
          <w:szCs w:val="20"/>
        </w:rPr>
      </w:pPr>
      <w:r w:rsidRPr="009B57F8">
        <w:rPr>
          <w:rFonts w:asciiTheme="minorHAnsi" w:hAnsiTheme="minorHAnsi"/>
          <w:sz w:val="20"/>
          <w:szCs w:val="20"/>
        </w:rPr>
        <w:t xml:space="preserve">Advance </w:t>
      </w:r>
      <w:r w:rsidR="00C11DC0" w:rsidRPr="009B57F8">
        <w:rPr>
          <w:rFonts w:asciiTheme="minorHAnsi" w:hAnsiTheme="minorHAnsi"/>
          <w:sz w:val="20"/>
          <w:szCs w:val="20"/>
        </w:rPr>
        <w:t xml:space="preserve">training of students and postdocs to better prepare them for </w:t>
      </w:r>
      <w:proofErr w:type="spellStart"/>
      <w:r w:rsidR="00C11DC0" w:rsidRPr="009B57F8">
        <w:rPr>
          <w:rFonts w:asciiTheme="minorHAnsi" w:hAnsiTheme="minorHAnsi"/>
          <w:sz w:val="20"/>
          <w:szCs w:val="20"/>
        </w:rPr>
        <w:t>phytobiomes</w:t>
      </w:r>
      <w:proofErr w:type="spellEnd"/>
      <w:r w:rsidR="00C11DC0" w:rsidRPr="009B57F8">
        <w:rPr>
          <w:rFonts w:asciiTheme="minorHAnsi" w:hAnsiTheme="minorHAnsi"/>
          <w:sz w:val="20"/>
          <w:szCs w:val="20"/>
        </w:rPr>
        <w:t xml:space="preserve"> research</w:t>
      </w:r>
      <w:r w:rsidR="00CB1400" w:rsidRPr="009B57F8">
        <w:rPr>
          <w:rFonts w:asciiTheme="minorHAnsi" w:hAnsiTheme="minorHAnsi"/>
          <w:sz w:val="20"/>
          <w:szCs w:val="20"/>
        </w:rPr>
        <w:t xml:space="preserve"> and the downstream application of </w:t>
      </w:r>
      <w:proofErr w:type="spellStart"/>
      <w:r w:rsidR="00CB1400" w:rsidRPr="009B57F8">
        <w:rPr>
          <w:rFonts w:asciiTheme="minorHAnsi" w:hAnsiTheme="minorHAnsi"/>
          <w:sz w:val="20"/>
          <w:szCs w:val="20"/>
        </w:rPr>
        <w:t>phytobiomes</w:t>
      </w:r>
      <w:proofErr w:type="spellEnd"/>
      <w:r w:rsidR="00CB1400" w:rsidRPr="009B57F8">
        <w:rPr>
          <w:rFonts w:asciiTheme="minorHAnsi" w:hAnsiTheme="minorHAnsi"/>
          <w:sz w:val="20"/>
          <w:szCs w:val="20"/>
        </w:rPr>
        <w:t xml:space="preserve"> knowledge for crop and forest improvement</w:t>
      </w:r>
      <w:r w:rsidR="00C11DC0" w:rsidRPr="009B57F8">
        <w:rPr>
          <w:rFonts w:asciiTheme="minorHAnsi" w:hAnsiTheme="minorHAnsi"/>
          <w:sz w:val="20"/>
          <w:szCs w:val="20"/>
        </w:rPr>
        <w:t>.</w:t>
      </w:r>
      <w:r w:rsidR="004D1267" w:rsidRPr="009B57F8">
        <w:rPr>
          <w:rFonts w:asciiTheme="minorHAnsi" w:hAnsiTheme="minorHAnsi"/>
          <w:sz w:val="20"/>
          <w:szCs w:val="20"/>
        </w:rPr>
        <w:t xml:space="preserve"> </w:t>
      </w:r>
    </w:p>
    <w:p w14:paraId="1EEE3EB8" w14:textId="77777777" w:rsidR="0049199D" w:rsidRPr="009B57F8" w:rsidRDefault="0049199D" w:rsidP="000F2288">
      <w:pPr>
        <w:spacing w:after="0" w:line="240" w:lineRule="auto"/>
        <w:rPr>
          <w:rFonts w:asciiTheme="minorHAnsi" w:hAnsiTheme="minorHAnsi"/>
          <w:sz w:val="20"/>
          <w:szCs w:val="20"/>
        </w:rPr>
      </w:pPr>
    </w:p>
    <w:p w14:paraId="34E8E38C" w14:textId="77777777" w:rsidR="007F4F5A" w:rsidRDefault="007F4F5A">
      <w:pPr>
        <w:rPr>
          <w:rFonts w:asciiTheme="minorHAnsi" w:hAnsiTheme="minorHAnsi"/>
          <w:b/>
          <w:color w:val="006600"/>
          <w:sz w:val="20"/>
          <w:szCs w:val="20"/>
        </w:rPr>
      </w:pPr>
      <w:r>
        <w:rPr>
          <w:rFonts w:asciiTheme="minorHAnsi" w:hAnsiTheme="minorHAnsi"/>
          <w:b/>
          <w:color w:val="006600"/>
          <w:sz w:val="20"/>
          <w:szCs w:val="20"/>
        </w:rPr>
        <w:br w:type="page"/>
      </w:r>
    </w:p>
    <w:p w14:paraId="656E4F5E" w14:textId="77777777" w:rsidR="004D4F9B" w:rsidRPr="00BF6267" w:rsidRDefault="00A90E6C" w:rsidP="00223C99">
      <w:pPr>
        <w:pStyle w:val="Default"/>
        <w:rPr>
          <w:rFonts w:asciiTheme="minorHAnsi" w:hAnsiTheme="minorHAnsi"/>
          <w:bCs/>
          <w:iCs/>
          <w:color w:val="006600"/>
        </w:rPr>
      </w:pPr>
      <w:r w:rsidRPr="00BF6267">
        <w:rPr>
          <w:rFonts w:asciiTheme="minorHAnsi" w:hAnsiTheme="minorHAnsi" w:cs="Times New Roman"/>
          <w:b/>
          <w:color w:val="006600"/>
        </w:rPr>
        <w:lastRenderedPageBreak/>
        <w:t>F</w:t>
      </w:r>
      <w:r w:rsidR="00C11DC0" w:rsidRPr="00BF6267">
        <w:rPr>
          <w:rFonts w:asciiTheme="minorHAnsi" w:hAnsiTheme="minorHAnsi" w:cs="Times New Roman"/>
          <w:b/>
          <w:color w:val="006600"/>
        </w:rPr>
        <w:t xml:space="preserve">UTURE DEVELOPMENT OF THE </w:t>
      </w:r>
      <w:proofErr w:type="spellStart"/>
      <w:r w:rsidR="00C11DC0" w:rsidRPr="00BF6267">
        <w:rPr>
          <w:rFonts w:asciiTheme="minorHAnsi" w:hAnsiTheme="minorHAnsi"/>
          <w:b/>
          <w:i/>
          <w:color w:val="006600"/>
        </w:rPr>
        <w:t>Phytobiomes</w:t>
      </w:r>
      <w:proofErr w:type="spellEnd"/>
      <w:r w:rsidR="00C11DC0" w:rsidRPr="00BF6267">
        <w:rPr>
          <w:rFonts w:asciiTheme="minorHAnsi" w:hAnsiTheme="minorHAnsi"/>
          <w:b/>
          <w:i/>
          <w:color w:val="006600"/>
        </w:rPr>
        <w:t xml:space="preserve"> Research and Translation Roadmap </w:t>
      </w:r>
    </w:p>
    <w:p w14:paraId="53E7BD5C" w14:textId="77777777" w:rsidR="00A90E6C" w:rsidRPr="009B57F8" w:rsidRDefault="00C11DC0" w:rsidP="000F2288">
      <w:pPr>
        <w:spacing w:after="0" w:line="240" w:lineRule="auto"/>
        <w:rPr>
          <w:rFonts w:asciiTheme="minorHAnsi" w:hAnsiTheme="minorHAnsi"/>
          <w:bCs/>
          <w:iCs/>
          <w:sz w:val="20"/>
          <w:szCs w:val="20"/>
        </w:rPr>
      </w:pPr>
      <w:r w:rsidRPr="009B57F8">
        <w:rPr>
          <w:rFonts w:asciiTheme="minorHAnsi" w:hAnsiTheme="minorHAnsi"/>
          <w:bCs/>
          <w:iCs/>
          <w:sz w:val="20"/>
          <w:szCs w:val="20"/>
        </w:rPr>
        <w:t xml:space="preserve">The </w:t>
      </w:r>
      <w:proofErr w:type="spellStart"/>
      <w:r w:rsidRPr="009B57F8">
        <w:rPr>
          <w:rFonts w:asciiTheme="minorHAnsi" w:hAnsiTheme="minorHAnsi"/>
          <w:bCs/>
          <w:i/>
          <w:iCs/>
          <w:sz w:val="20"/>
          <w:szCs w:val="20"/>
        </w:rPr>
        <w:t>Phytobiomes</w:t>
      </w:r>
      <w:proofErr w:type="spellEnd"/>
      <w:r w:rsidRPr="009B57F8">
        <w:rPr>
          <w:rFonts w:asciiTheme="minorHAnsi" w:hAnsiTheme="minorHAnsi"/>
          <w:bCs/>
          <w:i/>
          <w:iCs/>
          <w:sz w:val="20"/>
          <w:szCs w:val="20"/>
        </w:rPr>
        <w:t xml:space="preserve"> 2015 </w:t>
      </w:r>
      <w:r w:rsidRPr="009B57F8">
        <w:rPr>
          <w:rFonts w:asciiTheme="minorHAnsi" w:hAnsiTheme="minorHAnsi"/>
          <w:bCs/>
          <w:iCs/>
          <w:sz w:val="20"/>
          <w:szCs w:val="20"/>
        </w:rPr>
        <w:t>workshop is expected to make</w:t>
      </w:r>
      <w:r w:rsidR="00A90E6C" w:rsidRPr="009B57F8">
        <w:rPr>
          <w:rFonts w:asciiTheme="minorHAnsi" w:hAnsiTheme="minorHAnsi"/>
          <w:bCs/>
          <w:iCs/>
          <w:sz w:val="20"/>
          <w:szCs w:val="20"/>
        </w:rPr>
        <w:t xml:space="preserve"> considerable progress in identify</w:t>
      </w:r>
      <w:r w:rsidRPr="009B57F8">
        <w:rPr>
          <w:rFonts w:asciiTheme="minorHAnsi" w:hAnsiTheme="minorHAnsi"/>
          <w:bCs/>
          <w:iCs/>
          <w:sz w:val="20"/>
          <w:szCs w:val="20"/>
        </w:rPr>
        <w:t>ing</w:t>
      </w:r>
      <w:r w:rsidR="00A90E6C" w:rsidRPr="009B57F8">
        <w:rPr>
          <w:rFonts w:asciiTheme="minorHAnsi" w:hAnsiTheme="minorHAnsi"/>
          <w:bCs/>
          <w:iCs/>
          <w:sz w:val="20"/>
          <w:szCs w:val="20"/>
        </w:rPr>
        <w:t xml:space="preserve"> </w:t>
      </w:r>
      <w:r w:rsidRPr="009B57F8">
        <w:rPr>
          <w:rFonts w:asciiTheme="minorHAnsi" w:hAnsiTheme="minorHAnsi"/>
          <w:bCs/>
          <w:iCs/>
          <w:sz w:val="20"/>
          <w:szCs w:val="20"/>
        </w:rPr>
        <w:t xml:space="preserve">gaps and needs for advancing </w:t>
      </w:r>
      <w:proofErr w:type="spellStart"/>
      <w:r w:rsidRPr="009B57F8">
        <w:rPr>
          <w:rFonts w:asciiTheme="minorHAnsi" w:hAnsiTheme="minorHAnsi"/>
          <w:bCs/>
          <w:iCs/>
          <w:sz w:val="20"/>
          <w:szCs w:val="20"/>
        </w:rPr>
        <w:t>phytobiomes</w:t>
      </w:r>
      <w:proofErr w:type="spellEnd"/>
      <w:r w:rsidRPr="009B57F8">
        <w:rPr>
          <w:rFonts w:asciiTheme="minorHAnsi" w:hAnsiTheme="minorHAnsi"/>
          <w:bCs/>
          <w:iCs/>
          <w:sz w:val="20"/>
          <w:szCs w:val="20"/>
        </w:rPr>
        <w:t xml:space="preserve"> research and translation, as well as strategies for addressing these needs.  A follow-up workshop with a smaller number of participants will be held to summarize this information and develop actionable initiatives in the form of a </w:t>
      </w:r>
      <w:proofErr w:type="spellStart"/>
      <w:r w:rsidRPr="009B57F8">
        <w:rPr>
          <w:rFonts w:asciiTheme="minorHAnsi" w:hAnsiTheme="minorHAnsi"/>
          <w:i/>
          <w:sz w:val="20"/>
          <w:szCs w:val="20"/>
        </w:rPr>
        <w:t>Phytobiomes</w:t>
      </w:r>
      <w:proofErr w:type="spellEnd"/>
      <w:r w:rsidRPr="009B57F8">
        <w:rPr>
          <w:rFonts w:asciiTheme="minorHAnsi" w:hAnsiTheme="minorHAnsi"/>
          <w:i/>
          <w:sz w:val="20"/>
          <w:szCs w:val="20"/>
        </w:rPr>
        <w:t xml:space="preserve"> Research and Translation Roadmap.  </w:t>
      </w:r>
      <w:r w:rsidRPr="009B57F8">
        <w:rPr>
          <w:rFonts w:asciiTheme="minorHAnsi" w:hAnsiTheme="minorHAnsi"/>
          <w:sz w:val="20"/>
          <w:szCs w:val="20"/>
        </w:rPr>
        <w:t>The p</w:t>
      </w:r>
      <w:r w:rsidR="00A90E6C" w:rsidRPr="009B57F8">
        <w:rPr>
          <w:rFonts w:asciiTheme="minorHAnsi" w:hAnsiTheme="minorHAnsi"/>
          <w:bCs/>
          <w:iCs/>
          <w:sz w:val="20"/>
          <w:szCs w:val="20"/>
        </w:rPr>
        <w:t xml:space="preserve">articipants </w:t>
      </w:r>
      <w:r w:rsidRPr="009B57F8">
        <w:rPr>
          <w:rFonts w:asciiTheme="minorHAnsi" w:hAnsiTheme="minorHAnsi"/>
          <w:bCs/>
          <w:iCs/>
          <w:sz w:val="20"/>
          <w:szCs w:val="20"/>
        </w:rPr>
        <w:t xml:space="preserve">of </w:t>
      </w:r>
      <w:proofErr w:type="spellStart"/>
      <w:r w:rsidRPr="009B57F8">
        <w:rPr>
          <w:rFonts w:asciiTheme="minorHAnsi" w:hAnsiTheme="minorHAnsi"/>
          <w:bCs/>
          <w:i/>
          <w:iCs/>
          <w:sz w:val="20"/>
          <w:szCs w:val="20"/>
        </w:rPr>
        <w:t>Phytobiomes</w:t>
      </w:r>
      <w:proofErr w:type="spellEnd"/>
      <w:r w:rsidRPr="009B57F8">
        <w:rPr>
          <w:rFonts w:asciiTheme="minorHAnsi" w:hAnsiTheme="minorHAnsi"/>
          <w:bCs/>
          <w:i/>
          <w:iCs/>
          <w:sz w:val="20"/>
          <w:szCs w:val="20"/>
        </w:rPr>
        <w:t xml:space="preserve"> 2015 </w:t>
      </w:r>
      <w:r w:rsidR="00A90E6C" w:rsidRPr="009B57F8">
        <w:rPr>
          <w:rFonts w:asciiTheme="minorHAnsi" w:hAnsiTheme="minorHAnsi"/>
          <w:bCs/>
          <w:iCs/>
          <w:sz w:val="20"/>
          <w:szCs w:val="20"/>
        </w:rPr>
        <w:t xml:space="preserve">are encouraged to </w:t>
      </w:r>
      <w:r w:rsidRPr="009B57F8">
        <w:rPr>
          <w:rFonts w:asciiTheme="minorHAnsi" w:hAnsiTheme="minorHAnsi"/>
          <w:bCs/>
          <w:iCs/>
          <w:sz w:val="20"/>
          <w:szCs w:val="20"/>
        </w:rPr>
        <w:t xml:space="preserve">provide suggestions, </w:t>
      </w:r>
      <w:r w:rsidR="00722FF2" w:rsidRPr="009B57F8">
        <w:rPr>
          <w:rFonts w:asciiTheme="minorHAnsi" w:hAnsiTheme="minorHAnsi"/>
          <w:bCs/>
          <w:iCs/>
          <w:sz w:val="20"/>
          <w:szCs w:val="20"/>
        </w:rPr>
        <w:t>comment</w:t>
      </w:r>
      <w:r w:rsidRPr="009B57F8">
        <w:rPr>
          <w:rFonts w:asciiTheme="minorHAnsi" w:hAnsiTheme="minorHAnsi"/>
          <w:bCs/>
          <w:iCs/>
          <w:sz w:val="20"/>
          <w:szCs w:val="20"/>
        </w:rPr>
        <w:t xml:space="preserve">s, and </w:t>
      </w:r>
      <w:r w:rsidR="00722FF2" w:rsidRPr="009B57F8">
        <w:rPr>
          <w:rFonts w:asciiTheme="minorHAnsi" w:hAnsiTheme="minorHAnsi"/>
          <w:bCs/>
          <w:iCs/>
          <w:sz w:val="20"/>
          <w:szCs w:val="20"/>
        </w:rPr>
        <w:t>questions</w:t>
      </w:r>
      <w:r w:rsidR="00A90E6C" w:rsidRPr="009B57F8">
        <w:rPr>
          <w:rFonts w:asciiTheme="minorHAnsi" w:hAnsiTheme="minorHAnsi"/>
          <w:bCs/>
          <w:iCs/>
          <w:sz w:val="20"/>
          <w:szCs w:val="20"/>
        </w:rPr>
        <w:t xml:space="preserve"> </w:t>
      </w:r>
      <w:r w:rsidR="00722FF2" w:rsidRPr="009B57F8">
        <w:rPr>
          <w:rFonts w:asciiTheme="minorHAnsi" w:hAnsiTheme="minorHAnsi"/>
          <w:bCs/>
          <w:iCs/>
          <w:sz w:val="20"/>
          <w:szCs w:val="20"/>
        </w:rPr>
        <w:t xml:space="preserve">such as the following to </w:t>
      </w:r>
      <w:r w:rsidRPr="009B57F8">
        <w:rPr>
          <w:rFonts w:asciiTheme="minorHAnsi" w:hAnsiTheme="minorHAnsi"/>
          <w:bCs/>
          <w:iCs/>
          <w:sz w:val="20"/>
          <w:szCs w:val="20"/>
        </w:rPr>
        <w:t xml:space="preserve">help </w:t>
      </w:r>
      <w:r w:rsidR="00722FF2" w:rsidRPr="009B57F8">
        <w:rPr>
          <w:rFonts w:asciiTheme="minorHAnsi" w:hAnsiTheme="minorHAnsi"/>
          <w:bCs/>
          <w:iCs/>
          <w:sz w:val="20"/>
          <w:szCs w:val="20"/>
        </w:rPr>
        <w:t>develop</w:t>
      </w:r>
      <w:r w:rsidR="00A90E6C" w:rsidRPr="009B57F8">
        <w:rPr>
          <w:rFonts w:asciiTheme="minorHAnsi" w:hAnsiTheme="minorHAnsi"/>
          <w:bCs/>
          <w:iCs/>
          <w:sz w:val="20"/>
          <w:szCs w:val="20"/>
        </w:rPr>
        <w:t xml:space="preserve"> </w:t>
      </w:r>
      <w:r w:rsidRPr="009B57F8">
        <w:rPr>
          <w:rFonts w:asciiTheme="minorHAnsi" w:hAnsiTheme="minorHAnsi"/>
          <w:bCs/>
          <w:iCs/>
          <w:sz w:val="20"/>
          <w:szCs w:val="20"/>
        </w:rPr>
        <w:t xml:space="preserve">these </w:t>
      </w:r>
      <w:r w:rsidR="00A90E6C" w:rsidRPr="009B57F8">
        <w:rPr>
          <w:rFonts w:asciiTheme="minorHAnsi" w:hAnsiTheme="minorHAnsi"/>
          <w:bCs/>
          <w:iCs/>
          <w:sz w:val="20"/>
          <w:szCs w:val="20"/>
        </w:rPr>
        <w:t>actionable initiatives</w:t>
      </w:r>
      <w:r w:rsidR="0014347E" w:rsidRPr="009B57F8">
        <w:rPr>
          <w:rFonts w:asciiTheme="minorHAnsi" w:hAnsiTheme="minorHAnsi"/>
          <w:bCs/>
          <w:iCs/>
          <w:sz w:val="20"/>
          <w:szCs w:val="20"/>
        </w:rPr>
        <w:t>:</w:t>
      </w:r>
    </w:p>
    <w:p w14:paraId="7C58680E" w14:textId="77777777" w:rsidR="0067027F" w:rsidRPr="007F4F5A" w:rsidRDefault="0067027F"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 xml:space="preserve">What research initiatives should be advanced to promote a </w:t>
      </w:r>
      <w:proofErr w:type="spellStart"/>
      <w:r w:rsidR="00355BC7" w:rsidRPr="007F4F5A">
        <w:rPr>
          <w:rFonts w:asciiTheme="minorHAnsi" w:hAnsiTheme="minorHAnsi"/>
          <w:sz w:val="20"/>
          <w:szCs w:val="20"/>
        </w:rPr>
        <w:t>p</w:t>
      </w:r>
      <w:r w:rsidRPr="007F4F5A">
        <w:rPr>
          <w:rFonts w:asciiTheme="minorHAnsi" w:hAnsiTheme="minorHAnsi"/>
          <w:sz w:val="20"/>
          <w:szCs w:val="20"/>
        </w:rPr>
        <w:t>hytobiomes</w:t>
      </w:r>
      <w:proofErr w:type="spellEnd"/>
      <w:r w:rsidRPr="007F4F5A">
        <w:rPr>
          <w:rFonts w:asciiTheme="minorHAnsi" w:hAnsiTheme="minorHAnsi"/>
          <w:sz w:val="20"/>
          <w:szCs w:val="20"/>
        </w:rPr>
        <w:t xml:space="preserve"> systems approach that will enhance our fundamental understanding of </w:t>
      </w:r>
      <w:proofErr w:type="spellStart"/>
      <w:r w:rsidR="00355BC7" w:rsidRPr="007F4F5A">
        <w:rPr>
          <w:rFonts w:asciiTheme="minorHAnsi" w:hAnsiTheme="minorHAnsi"/>
          <w:sz w:val="20"/>
          <w:szCs w:val="20"/>
        </w:rPr>
        <w:t>p</w:t>
      </w:r>
      <w:r w:rsidRPr="007F4F5A">
        <w:rPr>
          <w:rFonts w:asciiTheme="minorHAnsi" w:hAnsiTheme="minorHAnsi"/>
          <w:sz w:val="20"/>
          <w:szCs w:val="20"/>
        </w:rPr>
        <w:t>hytobiomes</w:t>
      </w:r>
      <w:proofErr w:type="spellEnd"/>
      <w:r w:rsidRPr="007F4F5A">
        <w:rPr>
          <w:rFonts w:asciiTheme="minorHAnsi" w:hAnsiTheme="minorHAnsi"/>
          <w:sz w:val="20"/>
          <w:szCs w:val="20"/>
        </w:rPr>
        <w:t xml:space="preserve"> and address major problems in agriculture? </w:t>
      </w:r>
    </w:p>
    <w:p w14:paraId="669CE808" w14:textId="77777777" w:rsidR="0067027F" w:rsidRPr="007F4F5A" w:rsidRDefault="0067027F"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 xml:space="preserve">What public and private partnership opportunities will advance </w:t>
      </w:r>
      <w:proofErr w:type="spellStart"/>
      <w:r w:rsidR="00355BC7" w:rsidRPr="007F4F5A">
        <w:rPr>
          <w:rFonts w:asciiTheme="minorHAnsi" w:hAnsiTheme="minorHAnsi"/>
          <w:sz w:val="20"/>
          <w:szCs w:val="20"/>
        </w:rPr>
        <w:t>p</w:t>
      </w:r>
      <w:r w:rsidRPr="007F4F5A">
        <w:rPr>
          <w:rFonts w:asciiTheme="minorHAnsi" w:hAnsiTheme="minorHAnsi"/>
          <w:sz w:val="20"/>
          <w:szCs w:val="20"/>
        </w:rPr>
        <w:t>hytobiomes</w:t>
      </w:r>
      <w:proofErr w:type="spellEnd"/>
      <w:r w:rsidRPr="007F4F5A">
        <w:rPr>
          <w:rFonts w:asciiTheme="minorHAnsi" w:hAnsiTheme="minorHAnsi"/>
          <w:sz w:val="20"/>
          <w:szCs w:val="20"/>
        </w:rPr>
        <w:t xml:space="preserve"> knowledge and its applications? </w:t>
      </w:r>
    </w:p>
    <w:p w14:paraId="2C7E59FE" w14:textId="77777777" w:rsidR="0067027F" w:rsidRPr="007F4F5A" w:rsidRDefault="0014347E"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Are</w:t>
      </w:r>
      <w:r w:rsidR="0067027F" w:rsidRPr="007F4F5A">
        <w:rPr>
          <w:rFonts w:asciiTheme="minorHAnsi" w:hAnsiTheme="minorHAnsi"/>
          <w:sz w:val="20"/>
          <w:szCs w:val="20"/>
        </w:rPr>
        <w:t xml:space="preserve"> there disciplines that were missing from these discussions?</w:t>
      </w:r>
    </w:p>
    <w:p w14:paraId="064F2C02" w14:textId="77777777" w:rsidR="00CB1400" w:rsidRPr="007F4F5A" w:rsidRDefault="0067027F"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 xml:space="preserve">How can the broad community be engaged </w:t>
      </w:r>
      <w:r w:rsidR="004564FC" w:rsidRPr="007F4F5A">
        <w:rPr>
          <w:rFonts w:asciiTheme="minorHAnsi" w:hAnsiTheme="minorHAnsi"/>
          <w:sz w:val="20"/>
          <w:szCs w:val="20"/>
        </w:rPr>
        <w:t xml:space="preserve">effectively </w:t>
      </w:r>
      <w:r w:rsidRPr="007F4F5A">
        <w:rPr>
          <w:rFonts w:asciiTheme="minorHAnsi" w:hAnsiTheme="minorHAnsi"/>
          <w:sz w:val="20"/>
          <w:szCs w:val="20"/>
        </w:rPr>
        <w:t xml:space="preserve">in implementing knowledge of </w:t>
      </w:r>
      <w:proofErr w:type="spellStart"/>
      <w:r w:rsidR="00355BC7" w:rsidRPr="007F4F5A">
        <w:rPr>
          <w:rFonts w:asciiTheme="minorHAnsi" w:hAnsiTheme="minorHAnsi"/>
          <w:sz w:val="20"/>
          <w:szCs w:val="20"/>
        </w:rPr>
        <w:t>p</w:t>
      </w:r>
      <w:r w:rsidRPr="007F4F5A">
        <w:rPr>
          <w:rFonts w:asciiTheme="minorHAnsi" w:hAnsiTheme="minorHAnsi"/>
          <w:sz w:val="20"/>
          <w:szCs w:val="20"/>
        </w:rPr>
        <w:t>hytobiomes</w:t>
      </w:r>
      <w:proofErr w:type="spellEnd"/>
      <w:r w:rsidRPr="007F4F5A">
        <w:rPr>
          <w:rFonts w:asciiTheme="minorHAnsi" w:hAnsiTheme="minorHAnsi"/>
          <w:sz w:val="20"/>
          <w:szCs w:val="20"/>
        </w:rPr>
        <w:t>?</w:t>
      </w:r>
    </w:p>
    <w:p w14:paraId="26580E30" w14:textId="77777777" w:rsidR="0067027F" w:rsidRPr="007F4F5A" w:rsidRDefault="0067027F"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 xml:space="preserve">How can the results of this workshop be applied to interest policymakers in new challenges? </w:t>
      </w:r>
    </w:p>
    <w:p w14:paraId="1B250987" w14:textId="77777777" w:rsidR="0067027F" w:rsidRPr="007F4F5A" w:rsidRDefault="0067027F"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 xml:space="preserve">What initiatives should be advanced to increase the pipeline of </w:t>
      </w:r>
      <w:proofErr w:type="spellStart"/>
      <w:r w:rsidR="00355BC7" w:rsidRPr="007F4F5A">
        <w:rPr>
          <w:rFonts w:asciiTheme="minorHAnsi" w:hAnsiTheme="minorHAnsi"/>
          <w:sz w:val="20"/>
          <w:szCs w:val="20"/>
        </w:rPr>
        <w:t>p</w:t>
      </w:r>
      <w:r w:rsidRPr="007F4F5A">
        <w:rPr>
          <w:rFonts w:asciiTheme="minorHAnsi" w:hAnsiTheme="minorHAnsi"/>
          <w:sz w:val="20"/>
          <w:szCs w:val="20"/>
        </w:rPr>
        <w:t>hytobiomes</w:t>
      </w:r>
      <w:proofErr w:type="spellEnd"/>
      <w:r w:rsidRPr="007F4F5A">
        <w:rPr>
          <w:rFonts w:asciiTheme="minorHAnsi" w:hAnsiTheme="minorHAnsi"/>
          <w:sz w:val="20"/>
          <w:szCs w:val="20"/>
        </w:rPr>
        <w:t xml:space="preserve"> expertise and help coordinate synergistic efforts in </w:t>
      </w:r>
      <w:proofErr w:type="spellStart"/>
      <w:r w:rsidR="0003172F" w:rsidRPr="007F4F5A">
        <w:rPr>
          <w:rFonts w:asciiTheme="minorHAnsi" w:hAnsiTheme="minorHAnsi"/>
          <w:sz w:val="20"/>
          <w:szCs w:val="20"/>
        </w:rPr>
        <w:t>p</w:t>
      </w:r>
      <w:r w:rsidRPr="007F4F5A">
        <w:rPr>
          <w:rFonts w:asciiTheme="minorHAnsi" w:hAnsiTheme="minorHAnsi"/>
          <w:sz w:val="20"/>
          <w:szCs w:val="20"/>
        </w:rPr>
        <w:t>hytobiomes</w:t>
      </w:r>
      <w:proofErr w:type="spellEnd"/>
      <w:r w:rsidRPr="007F4F5A">
        <w:rPr>
          <w:rFonts w:asciiTheme="minorHAnsi" w:hAnsiTheme="minorHAnsi"/>
          <w:sz w:val="20"/>
          <w:szCs w:val="20"/>
        </w:rPr>
        <w:t xml:space="preserve"> research?  </w:t>
      </w:r>
    </w:p>
    <w:p w14:paraId="76EB3B75" w14:textId="77777777" w:rsidR="00DF41C7" w:rsidRPr="007F4F5A" w:rsidRDefault="0067027F"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What follow-up activities are needed to sustain engagement and progress?</w:t>
      </w:r>
    </w:p>
    <w:p w14:paraId="3954F948" w14:textId="77777777" w:rsidR="0067027F" w:rsidRPr="007F4F5A" w:rsidRDefault="00DF41C7" w:rsidP="007F4F5A">
      <w:pPr>
        <w:pStyle w:val="ListParagraph"/>
        <w:numPr>
          <w:ilvl w:val="0"/>
          <w:numId w:val="39"/>
        </w:numPr>
        <w:tabs>
          <w:tab w:val="left" w:pos="540"/>
        </w:tabs>
        <w:autoSpaceDE w:val="0"/>
        <w:autoSpaceDN w:val="0"/>
        <w:adjustRightInd w:val="0"/>
        <w:spacing w:after="0" w:line="240" w:lineRule="auto"/>
        <w:ind w:left="360"/>
        <w:rPr>
          <w:rFonts w:asciiTheme="minorHAnsi" w:hAnsiTheme="minorHAnsi"/>
          <w:sz w:val="20"/>
          <w:szCs w:val="20"/>
        </w:rPr>
      </w:pPr>
      <w:r w:rsidRPr="007F4F5A">
        <w:rPr>
          <w:rFonts w:asciiTheme="minorHAnsi" w:hAnsiTheme="minorHAnsi"/>
          <w:sz w:val="20"/>
          <w:szCs w:val="20"/>
        </w:rPr>
        <w:t>How can we best promote synergies between public and private entities to ensure measurable gains in crop, pasture, and forest productivity and health?</w:t>
      </w:r>
    </w:p>
    <w:p w14:paraId="0BEC09B7" w14:textId="77777777" w:rsidR="004D1267" w:rsidRPr="009B57F8" w:rsidRDefault="004D1267" w:rsidP="00DF41C7">
      <w:pPr>
        <w:pStyle w:val="ListParagraph"/>
        <w:tabs>
          <w:tab w:val="left" w:pos="540"/>
        </w:tabs>
        <w:autoSpaceDE w:val="0"/>
        <w:autoSpaceDN w:val="0"/>
        <w:adjustRightInd w:val="0"/>
        <w:spacing w:after="0" w:line="240" w:lineRule="auto"/>
        <w:ind w:left="0"/>
        <w:rPr>
          <w:rFonts w:asciiTheme="minorHAnsi" w:hAnsiTheme="minorHAnsi"/>
          <w:sz w:val="20"/>
          <w:szCs w:val="20"/>
        </w:rPr>
      </w:pPr>
    </w:p>
    <w:p w14:paraId="793D5AB0" w14:textId="77777777" w:rsidR="00A7758A" w:rsidRPr="007F4F5A" w:rsidRDefault="00A7758A" w:rsidP="00EB0314">
      <w:pPr>
        <w:spacing w:after="0" w:line="240" w:lineRule="auto"/>
        <w:rPr>
          <w:rFonts w:asciiTheme="minorHAnsi" w:eastAsiaTheme="minorHAnsi" w:hAnsiTheme="minorHAnsi"/>
          <w:b/>
          <w:color w:val="1F497D" w:themeColor="text2"/>
          <w:sz w:val="20"/>
          <w:szCs w:val="20"/>
        </w:rPr>
      </w:pPr>
      <w:r w:rsidRPr="007F4F5A">
        <w:rPr>
          <w:rFonts w:asciiTheme="minorHAnsi" w:eastAsiaTheme="minorHAnsi" w:hAnsiTheme="minorHAnsi"/>
          <w:b/>
          <w:color w:val="1F497D" w:themeColor="text2"/>
          <w:sz w:val="20"/>
          <w:szCs w:val="20"/>
        </w:rPr>
        <w:t xml:space="preserve">Goals for </w:t>
      </w:r>
      <w:proofErr w:type="spellStart"/>
      <w:r w:rsidRPr="007F4F5A">
        <w:rPr>
          <w:rFonts w:asciiTheme="minorHAnsi" w:eastAsiaTheme="minorHAnsi" w:hAnsiTheme="minorHAnsi"/>
          <w:b/>
          <w:color w:val="1F497D" w:themeColor="text2"/>
          <w:sz w:val="20"/>
          <w:szCs w:val="20"/>
        </w:rPr>
        <w:t>Phytobiomes</w:t>
      </w:r>
      <w:proofErr w:type="spellEnd"/>
      <w:r w:rsidRPr="007F4F5A">
        <w:rPr>
          <w:rFonts w:asciiTheme="minorHAnsi" w:eastAsiaTheme="minorHAnsi" w:hAnsiTheme="minorHAnsi"/>
          <w:b/>
          <w:color w:val="1F497D" w:themeColor="text2"/>
          <w:sz w:val="20"/>
          <w:szCs w:val="20"/>
        </w:rPr>
        <w:tab/>
      </w:r>
      <w:r w:rsidRPr="007F4F5A">
        <w:rPr>
          <w:rFonts w:asciiTheme="minorHAnsi" w:eastAsiaTheme="minorHAnsi" w:hAnsiTheme="minorHAnsi"/>
          <w:b/>
          <w:color w:val="1F497D" w:themeColor="text2"/>
          <w:sz w:val="20"/>
          <w:szCs w:val="20"/>
        </w:rPr>
        <w:tab/>
      </w:r>
      <w:r w:rsidR="0014347E" w:rsidRPr="007F4F5A">
        <w:rPr>
          <w:rFonts w:asciiTheme="minorHAnsi" w:eastAsiaTheme="minorHAnsi" w:hAnsiTheme="minorHAnsi"/>
          <w:b/>
          <w:color w:val="1F497D" w:themeColor="text2"/>
          <w:sz w:val="20"/>
          <w:szCs w:val="20"/>
        </w:rPr>
        <w:t xml:space="preserve">     </w:t>
      </w:r>
      <w:r w:rsidRPr="007F4F5A">
        <w:rPr>
          <w:rFonts w:asciiTheme="minorHAnsi" w:eastAsiaTheme="minorHAnsi" w:hAnsiTheme="minorHAnsi"/>
          <w:b/>
          <w:color w:val="1F497D" w:themeColor="text2"/>
          <w:sz w:val="20"/>
          <w:szCs w:val="20"/>
        </w:rPr>
        <w:t xml:space="preserve">Technical </w:t>
      </w:r>
      <w:r w:rsidR="007F4F5A" w:rsidRPr="007F4F5A">
        <w:rPr>
          <w:rFonts w:asciiTheme="minorHAnsi" w:eastAsiaTheme="minorHAnsi" w:hAnsiTheme="minorHAnsi"/>
          <w:b/>
          <w:color w:val="1F497D" w:themeColor="text2"/>
          <w:sz w:val="20"/>
          <w:szCs w:val="20"/>
        </w:rPr>
        <w:t>N</w:t>
      </w:r>
      <w:r w:rsidRPr="007F4F5A">
        <w:rPr>
          <w:rFonts w:asciiTheme="minorHAnsi" w:eastAsiaTheme="minorHAnsi" w:hAnsiTheme="minorHAnsi"/>
          <w:b/>
          <w:color w:val="1F497D" w:themeColor="text2"/>
          <w:sz w:val="20"/>
          <w:szCs w:val="20"/>
        </w:rPr>
        <w:t>eeds</w:t>
      </w:r>
      <w:r w:rsidRPr="007F4F5A">
        <w:rPr>
          <w:rFonts w:asciiTheme="minorHAnsi" w:eastAsiaTheme="minorHAnsi" w:hAnsiTheme="minorHAnsi"/>
          <w:b/>
          <w:color w:val="1F497D" w:themeColor="text2"/>
          <w:sz w:val="20"/>
          <w:szCs w:val="20"/>
        </w:rPr>
        <w:tab/>
      </w:r>
      <w:r w:rsidRPr="007F4F5A">
        <w:rPr>
          <w:rFonts w:asciiTheme="minorHAnsi" w:eastAsiaTheme="minorHAnsi" w:hAnsiTheme="minorHAnsi"/>
          <w:b/>
          <w:color w:val="1F497D" w:themeColor="text2"/>
          <w:sz w:val="20"/>
          <w:szCs w:val="20"/>
        </w:rPr>
        <w:tab/>
      </w:r>
      <w:r w:rsidRPr="007F4F5A">
        <w:rPr>
          <w:rFonts w:asciiTheme="minorHAnsi" w:eastAsiaTheme="minorHAnsi" w:hAnsiTheme="minorHAnsi"/>
          <w:b/>
          <w:color w:val="1F497D" w:themeColor="text2"/>
          <w:sz w:val="20"/>
          <w:szCs w:val="20"/>
        </w:rPr>
        <w:tab/>
        <w:t xml:space="preserve">Translational </w:t>
      </w:r>
      <w:r w:rsidR="007F4F5A" w:rsidRPr="007F4F5A">
        <w:rPr>
          <w:rFonts w:asciiTheme="minorHAnsi" w:eastAsiaTheme="minorHAnsi" w:hAnsiTheme="minorHAnsi"/>
          <w:b/>
          <w:color w:val="1F497D" w:themeColor="text2"/>
          <w:sz w:val="20"/>
          <w:szCs w:val="20"/>
        </w:rPr>
        <w:t>O</w:t>
      </w:r>
      <w:r w:rsidRPr="007F4F5A">
        <w:rPr>
          <w:rFonts w:asciiTheme="minorHAnsi" w:eastAsiaTheme="minorHAnsi" w:hAnsiTheme="minorHAnsi"/>
          <w:b/>
          <w:color w:val="1F497D" w:themeColor="text2"/>
          <w:sz w:val="20"/>
          <w:szCs w:val="20"/>
        </w:rPr>
        <w:t>utcomes</w:t>
      </w:r>
    </w:p>
    <w:tbl>
      <w:tblPr>
        <w:tblStyle w:val="TableGrid"/>
        <w:tblW w:w="0" w:type="auto"/>
        <w:tblLook w:val="04A0" w:firstRow="1" w:lastRow="0" w:firstColumn="1" w:lastColumn="0" w:noHBand="0" w:noVBand="1"/>
      </w:tblPr>
      <w:tblGrid>
        <w:gridCol w:w="3094"/>
        <w:gridCol w:w="3376"/>
        <w:gridCol w:w="3106"/>
      </w:tblGrid>
      <w:tr w:rsidR="00A7758A" w:rsidRPr="007F4F5A" w14:paraId="0AC0581A" w14:textId="77777777" w:rsidTr="009250B6">
        <w:tc>
          <w:tcPr>
            <w:tcW w:w="4392" w:type="dxa"/>
          </w:tcPr>
          <w:p w14:paraId="41CD0E65" w14:textId="77777777" w:rsidR="00A7758A" w:rsidRPr="007F4F5A" w:rsidRDefault="00A7758A" w:rsidP="007F4F5A">
            <w:pPr>
              <w:pStyle w:val="ListParagraph"/>
              <w:numPr>
                <w:ilvl w:val="0"/>
                <w:numId w:val="40"/>
              </w:numPr>
              <w:ind w:left="180" w:hanging="180"/>
              <w:rPr>
                <w:rFonts w:asciiTheme="minorHAnsi" w:eastAsiaTheme="minorHAnsi" w:hAnsiTheme="minorHAnsi"/>
                <w:sz w:val="18"/>
                <w:szCs w:val="18"/>
              </w:rPr>
            </w:pPr>
            <w:r w:rsidRPr="007F4F5A">
              <w:rPr>
                <w:rFonts w:asciiTheme="minorHAnsi" w:eastAsiaTheme="minorHAnsi" w:hAnsiTheme="minorHAnsi"/>
                <w:sz w:val="18"/>
                <w:szCs w:val="18"/>
              </w:rPr>
              <w:t xml:space="preserve">Define who is present and the relationships of </w:t>
            </w:r>
            <w:proofErr w:type="spellStart"/>
            <w:r w:rsidRPr="007F4F5A">
              <w:rPr>
                <w:rFonts w:asciiTheme="minorHAnsi" w:eastAsiaTheme="minorHAnsi" w:hAnsiTheme="minorHAnsi"/>
                <w:sz w:val="18"/>
                <w:szCs w:val="18"/>
              </w:rPr>
              <w:t>phytobiome</w:t>
            </w:r>
            <w:proofErr w:type="spellEnd"/>
            <w:r w:rsidRPr="007F4F5A">
              <w:rPr>
                <w:rFonts w:asciiTheme="minorHAnsi" w:eastAsiaTheme="minorHAnsi" w:hAnsiTheme="minorHAnsi"/>
                <w:sz w:val="18"/>
                <w:szCs w:val="18"/>
              </w:rPr>
              <w:t xml:space="preserve"> composition to plant productivity.</w:t>
            </w:r>
          </w:p>
          <w:p w14:paraId="72AE074A" w14:textId="77777777" w:rsidR="00A7758A" w:rsidRPr="007F4F5A" w:rsidRDefault="00A7758A" w:rsidP="007F4F5A">
            <w:pPr>
              <w:ind w:left="180" w:hanging="180"/>
              <w:rPr>
                <w:rFonts w:asciiTheme="minorHAnsi" w:eastAsiaTheme="minorHAnsi" w:hAnsiTheme="minorHAnsi"/>
                <w:sz w:val="18"/>
                <w:szCs w:val="18"/>
              </w:rPr>
            </w:pPr>
          </w:p>
        </w:tc>
        <w:tc>
          <w:tcPr>
            <w:tcW w:w="4392" w:type="dxa"/>
          </w:tcPr>
          <w:p w14:paraId="195A907B" w14:textId="77777777" w:rsidR="007F4F5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High throughput metagenomics approaches, including functional metagenomics </w:t>
            </w:r>
          </w:p>
          <w:p w14:paraId="4265760E"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Efficient approaches for meta-analyses of large numbers of genomic datasets</w:t>
            </w:r>
          </w:p>
          <w:p w14:paraId="496ED9D7" w14:textId="77777777" w:rsidR="00A7758A" w:rsidRPr="007F4F5A" w:rsidRDefault="00A7758A" w:rsidP="007F4F5A">
            <w:pPr>
              <w:ind w:left="237" w:hanging="166"/>
              <w:rPr>
                <w:rFonts w:asciiTheme="minorHAnsi" w:eastAsiaTheme="minorHAnsi" w:hAnsiTheme="minorHAnsi"/>
                <w:sz w:val="18"/>
                <w:szCs w:val="18"/>
              </w:rPr>
            </w:pPr>
          </w:p>
        </w:tc>
        <w:tc>
          <w:tcPr>
            <w:tcW w:w="4392" w:type="dxa"/>
          </w:tcPr>
          <w:p w14:paraId="3CA7F661"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Identify characteristics of `healthy' vs. `</w:t>
            </w:r>
            <w:proofErr w:type="spellStart"/>
            <w:r w:rsidRPr="007F4F5A">
              <w:rPr>
                <w:rFonts w:asciiTheme="minorHAnsi" w:eastAsiaTheme="minorHAnsi" w:hAnsiTheme="minorHAnsi"/>
                <w:sz w:val="18"/>
                <w:szCs w:val="18"/>
              </w:rPr>
              <w:t>nonadaptive</w:t>
            </w:r>
            <w:proofErr w:type="spellEnd"/>
            <w:r w:rsidRPr="007F4F5A">
              <w:rPr>
                <w:rFonts w:asciiTheme="minorHAnsi" w:eastAsiaTheme="minorHAnsi" w:hAnsiTheme="minorHAnsi"/>
                <w:sz w:val="18"/>
                <w:szCs w:val="18"/>
              </w:rPr>
              <w:t xml:space="preserve">' </w:t>
            </w:r>
            <w:proofErr w:type="spellStart"/>
            <w:r w:rsidRPr="007F4F5A">
              <w:rPr>
                <w:rFonts w:asciiTheme="minorHAnsi" w:eastAsiaTheme="minorHAnsi" w:hAnsiTheme="minorHAnsi"/>
                <w:sz w:val="18"/>
                <w:szCs w:val="18"/>
              </w:rPr>
              <w:t>phytobiomes</w:t>
            </w:r>
            <w:proofErr w:type="spellEnd"/>
          </w:p>
          <w:p w14:paraId="12A3C8F3"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Define a core </w:t>
            </w:r>
            <w:proofErr w:type="spellStart"/>
            <w:r w:rsidRPr="007F4F5A">
              <w:rPr>
                <w:rFonts w:asciiTheme="minorHAnsi" w:eastAsiaTheme="minorHAnsi" w:hAnsiTheme="minorHAnsi"/>
                <w:sz w:val="18"/>
                <w:szCs w:val="18"/>
              </w:rPr>
              <w:t>phytobiome</w:t>
            </w:r>
            <w:proofErr w:type="spellEnd"/>
            <w:r w:rsidRPr="007F4F5A">
              <w:rPr>
                <w:rFonts w:asciiTheme="minorHAnsi" w:eastAsiaTheme="minorHAnsi" w:hAnsiTheme="minorHAnsi"/>
                <w:sz w:val="18"/>
                <w:szCs w:val="18"/>
              </w:rPr>
              <w:t xml:space="preserve"> associated with consistent plant productivity, or with poor productivity</w:t>
            </w:r>
          </w:p>
          <w:p w14:paraId="3060C05C"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Determine targets for inoculant development, or for populations to suppress</w:t>
            </w:r>
          </w:p>
        </w:tc>
      </w:tr>
      <w:tr w:rsidR="00A7758A" w:rsidRPr="007F4F5A" w14:paraId="7164FCD7" w14:textId="77777777" w:rsidTr="009250B6">
        <w:tc>
          <w:tcPr>
            <w:tcW w:w="4392" w:type="dxa"/>
          </w:tcPr>
          <w:p w14:paraId="10008649" w14:textId="77777777" w:rsidR="00A7758A" w:rsidRPr="007F4F5A" w:rsidRDefault="00A7758A" w:rsidP="007F4F5A">
            <w:pPr>
              <w:pStyle w:val="ListParagraph"/>
              <w:numPr>
                <w:ilvl w:val="0"/>
                <w:numId w:val="40"/>
              </w:numPr>
              <w:ind w:left="180" w:hanging="180"/>
              <w:rPr>
                <w:rFonts w:asciiTheme="minorHAnsi" w:eastAsiaTheme="minorHAnsi" w:hAnsiTheme="minorHAnsi"/>
                <w:sz w:val="18"/>
                <w:szCs w:val="18"/>
              </w:rPr>
            </w:pPr>
            <w:r w:rsidRPr="007F4F5A">
              <w:rPr>
                <w:rFonts w:asciiTheme="minorHAnsi" w:eastAsiaTheme="minorHAnsi" w:hAnsiTheme="minorHAnsi"/>
                <w:sz w:val="18"/>
                <w:szCs w:val="18"/>
              </w:rPr>
              <w:t xml:space="preserve">Identify key drivers of </w:t>
            </w:r>
            <w:proofErr w:type="spellStart"/>
            <w:r w:rsidRPr="007F4F5A">
              <w:rPr>
                <w:rFonts w:asciiTheme="minorHAnsi" w:eastAsiaTheme="minorHAnsi" w:hAnsiTheme="minorHAnsi"/>
                <w:sz w:val="18"/>
                <w:szCs w:val="18"/>
              </w:rPr>
              <w:t>phytobiome</w:t>
            </w:r>
            <w:proofErr w:type="spellEnd"/>
            <w:r w:rsidRPr="007F4F5A">
              <w:rPr>
                <w:rFonts w:asciiTheme="minorHAnsi" w:eastAsiaTheme="minorHAnsi" w:hAnsiTheme="minorHAnsi"/>
                <w:sz w:val="18"/>
                <w:szCs w:val="18"/>
              </w:rPr>
              <w:t xml:space="preserve"> composition and dynamics. </w:t>
            </w:r>
          </w:p>
        </w:tc>
        <w:tc>
          <w:tcPr>
            <w:tcW w:w="4392" w:type="dxa"/>
          </w:tcPr>
          <w:p w14:paraId="7F2C51C4"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Extensive (enormous?) correlative data and systematic experimental data from diverse habitats and environmental conditions</w:t>
            </w:r>
          </w:p>
          <w:p w14:paraId="6249D5B2"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Efficient approaches for integration and analysis of complex community data across diverse systems</w:t>
            </w:r>
          </w:p>
        </w:tc>
        <w:tc>
          <w:tcPr>
            <w:tcW w:w="4392" w:type="dxa"/>
          </w:tcPr>
          <w:p w14:paraId="4597F37E"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Identify potential suite(s) of factors that may be targeted by field management </w:t>
            </w:r>
          </w:p>
        </w:tc>
      </w:tr>
      <w:tr w:rsidR="00A7758A" w:rsidRPr="007F4F5A" w14:paraId="49C6C4EC" w14:textId="77777777" w:rsidTr="009250B6">
        <w:tc>
          <w:tcPr>
            <w:tcW w:w="4392" w:type="dxa"/>
          </w:tcPr>
          <w:p w14:paraId="4A44BCAA" w14:textId="77777777" w:rsidR="00A7758A" w:rsidRPr="007F4F5A" w:rsidRDefault="00A7758A" w:rsidP="007F4F5A">
            <w:pPr>
              <w:pStyle w:val="ListParagraph"/>
              <w:numPr>
                <w:ilvl w:val="0"/>
                <w:numId w:val="40"/>
              </w:numPr>
              <w:ind w:left="180" w:hanging="180"/>
              <w:rPr>
                <w:rFonts w:asciiTheme="minorHAnsi" w:eastAsiaTheme="minorHAnsi" w:hAnsiTheme="minorHAnsi"/>
                <w:sz w:val="18"/>
                <w:szCs w:val="18"/>
              </w:rPr>
            </w:pPr>
            <w:r w:rsidRPr="007F4F5A">
              <w:rPr>
                <w:rFonts w:asciiTheme="minorHAnsi" w:eastAsiaTheme="minorHAnsi" w:hAnsiTheme="minorHAnsi"/>
                <w:sz w:val="18"/>
                <w:szCs w:val="18"/>
              </w:rPr>
              <w:t xml:space="preserve">Determine the functional capacities of individual taxa and simple communities to alter plant productivity.  </w:t>
            </w:r>
          </w:p>
        </w:tc>
        <w:tc>
          <w:tcPr>
            <w:tcW w:w="4392" w:type="dxa"/>
          </w:tcPr>
          <w:p w14:paraId="4A06A9A3"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High-throughput plant phenotyping</w:t>
            </w:r>
          </w:p>
          <w:p w14:paraId="7CA6B0EC"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High-throughput, in vivo/in planta microbial functional analyses and </w:t>
            </w:r>
            <w:proofErr w:type="spellStart"/>
            <w:r w:rsidRPr="007F4F5A">
              <w:rPr>
                <w:rFonts w:asciiTheme="minorHAnsi" w:eastAsiaTheme="minorHAnsi" w:hAnsiTheme="minorHAnsi"/>
                <w:sz w:val="18"/>
                <w:szCs w:val="18"/>
              </w:rPr>
              <w:t>transcriptomics</w:t>
            </w:r>
            <w:proofErr w:type="spellEnd"/>
          </w:p>
        </w:tc>
        <w:tc>
          <w:tcPr>
            <w:tcW w:w="4392" w:type="dxa"/>
          </w:tcPr>
          <w:p w14:paraId="21DE3E5B"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Identify potential inoculant or inoculant mixtures</w:t>
            </w:r>
          </w:p>
          <w:p w14:paraId="660ADCD5"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Identify unexpected functional outcomes, and correlates of unexpected outcomes (e.g. taxonomic or functional characteristics of individual taxa or combinations of taxa that lead to greater-than-expected, or poorer-than-expected plant outcomes)</w:t>
            </w:r>
          </w:p>
        </w:tc>
      </w:tr>
      <w:tr w:rsidR="00A7758A" w:rsidRPr="007F4F5A" w14:paraId="2191E23F" w14:textId="77777777" w:rsidTr="009250B6">
        <w:tc>
          <w:tcPr>
            <w:tcW w:w="4392" w:type="dxa"/>
          </w:tcPr>
          <w:p w14:paraId="697D8100" w14:textId="77777777" w:rsidR="00A7758A" w:rsidRPr="007F4F5A" w:rsidRDefault="00A7758A" w:rsidP="007F4F5A">
            <w:pPr>
              <w:pStyle w:val="ListParagraph"/>
              <w:numPr>
                <w:ilvl w:val="0"/>
                <w:numId w:val="40"/>
              </w:numPr>
              <w:ind w:left="180" w:hanging="180"/>
              <w:rPr>
                <w:rFonts w:asciiTheme="minorHAnsi" w:eastAsiaTheme="minorHAnsi" w:hAnsiTheme="minorHAnsi"/>
                <w:sz w:val="18"/>
                <w:szCs w:val="18"/>
              </w:rPr>
            </w:pPr>
            <w:r w:rsidRPr="007F4F5A">
              <w:rPr>
                <w:rFonts w:asciiTheme="minorHAnsi" w:eastAsiaTheme="minorHAnsi" w:hAnsiTheme="minorHAnsi"/>
                <w:sz w:val="18"/>
                <w:szCs w:val="18"/>
              </w:rPr>
              <w:t xml:space="preserve">Characterize the emergent properties of </w:t>
            </w:r>
            <w:proofErr w:type="spellStart"/>
            <w:r w:rsidRPr="007F4F5A">
              <w:rPr>
                <w:rFonts w:asciiTheme="minorHAnsi" w:eastAsiaTheme="minorHAnsi" w:hAnsiTheme="minorHAnsi"/>
                <w:sz w:val="18"/>
                <w:szCs w:val="18"/>
              </w:rPr>
              <w:t>phytobiomes</w:t>
            </w:r>
            <w:proofErr w:type="spellEnd"/>
            <w:r w:rsidRPr="007F4F5A">
              <w:rPr>
                <w:rFonts w:asciiTheme="minorHAnsi" w:eastAsiaTheme="minorHAnsi" w:hAnsiTheme="minorHAnsi"/>
                <w:sz w:val="18"/>
                <w:szCs w:val="18"/>
              </w:rPr>
              <w:t xml:space="preserve">. </w:t>
            </w:r>
          </w:p>
        </w:tc>
        <w:tc>
          <w:tcPr>
            <w:tcW w:w="4392" w:type="dxa"/>
          </w:tcPr>
          <w:p w14:paraId="0ECAD317"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Systems-biology approaches for analysis and prediction of complex community effects on individual microbial properties/phenotypes and on plant phenotypes</w:t>
            </w:r>
          </w:p>
          <w:p w14:paraId="1610D706"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High-throughput microbial and plant </w:t>
            </w:r>
            <w:proofErr w:type="spellStart"/>
            <w:r w:rsidRPr="007F4F5A">
              <w:rPr>
                <w:rFonts w:asciiTheme="minorHAnsi" w:eastAsiaTheme="minorHAnsi" w:hAnsiTheme="minorHAnsi"/>
                <w:sz w:val="18"/>
                <w:szCs w:val="18"/>
              </w:rPr>
              <w:t>transcriptomics</w:t>
            </w:r>
            <w:proofErr w:type="spellEnd"/>
          </w:p>
        </w:tc>
        <w:tc>
          <w:tcPr>
            <w:tcW w:w="4392" w:type="dxa"/>
          </w:tcPr>
          <w:p w14:paraId="1F15C777"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Develop core principles for designing optimal synthetic </w:t>
            </w:r>
            <w:proofErr w:type="spellStart"/>
            <w:r w:rsidRPr="007F4F5A">
              <w:rPr>
                <w:rFonts w:asciiTheme="minorHAnsi" w:eastAsiaTheme="minorHAnsi" w:hAnsiTheme="minorHAnsi"/>
                <w:sz w:val="18"/>
                <w:szCs w:val="18"/>
              </w:rPr>
              <w:t>phytobiomes</w:t>
            </w:r>
            <w:proofErr w:type="spellEnd"/>
            <w:r w:rsidRPr="007F4F5A">
              <w:rPr>
                <w:rFonts w:asciiTheme="minorHAnsi" w:eastAsiaTheme="minorHAnsi" w:hAnsiTheme="minorHAnsi"/>
                <w:sz w:val="18"/>
                <w:szCs w:val="18"/>
              </w:rPr>
              <w:t xml:space="preserve"> for maximizing plant productivity</w:t>
            </w:r>
          </w:p>
        </w:tc>
      </w:tr>
      <w:tr w:rsidR="00A7758A" w:rsidRPr="007F4F5A" w14:paraId="03960DED" w14:textId="77777777" w:rsidTr="009250B6">
        <w:tc>
          <w:tcPr>
            <w:tcW w:w="4392" w:type="dxa"/>
          </w:tcPr>
          <w:p w14:paraId="74A13F55" w14:textId="77777777" w:rsidR="00A7758A" w:rsidRPr="007F4F5A" w:rsidRDefault="00A7758A" w:rsidP="007F4F5A">
            <w:pPr>
              <w:pStyle w:val="ListParagraph"/>
              <w:numPr>
                <w:ilvl w:val="0"/>
                <w:numId w:val="40"/>
              </w:numPr>
              <w:ind w:left="180" w:hanging="180"/>
              <w:rPr>
                <w:rFonts w:asciiTheme="minorHAnsi" w:eastAsiaTheme="minorHAnsi" w:hAnsiTheme="minorHAnsi"/>
                <w:sz w:val="18"/>
                <w:szCs w:val="18"/>
              </w:rPr>
            </w:pPr>
            <w:r w:rsidRPr="007F4F5A">
              <w:rPr>
                <w:rFonts w:asciiTheme="minorHAnsi" w:eastAsiaTheme="minorHAnsi" w:hAnsiTheme="minorHAnsi"/>
                <w:sz w:val="18"/>
                <w:szCs w:val="18"/>
              </w:rPr>
              <w:t xml:space="preserve">Design novel approaches for managing </w:t>
            </w:r>
            <w:proofErr w:type="spellStart"/>
            <w:r w:rsidRPr="007F4F5A">
              <w:rPr>
                <w:rFonts w:asciiTheme="minorHAnsi" w:eastAsiaTheme="minorHAnsi" w:hAnsiTheme="minorHAnsi"/>
                <w:sz w:val="18"/>
                <w:szCs w:val="18"/>
              </w:rPr>
              <w:t>phytobiomes</w:t>
            </w:r>
            <w:proofErr w:type="spellEnd"/>
            <w:r w:rsidRPr="007F4F5A">
              <w:rPr>
                <w:rFonts w:asciiTheme="minorHAnsi" w:eastAsiaTheme="minorHAnsi" w:hAnsiTheme="minorHAnsi"/>
                <w:sz w:val="18"/>
                <w:szCs w:val="18"/>
              </w:rPr>
              <w:t xml:space="preserve"> to optimize plant productivity.  </w:t>
            </w:r>
          </w:p>
        </w:tc>
        <w:tc>
          <w:tcPr>
            <w:tcW w:w="4392" w:type="dxa"/>
          </w:tcPr>
          <w:p w14:paraId="6907A5C6"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Efficient, reproducible, high-throughput field testing platforms</w:t>
            </w:r>
          </w:p>
        </w:tc>
        <w:tc>
          <w:tcPr>
            <w:tcW w:w="4392" w:type="dxa"/>
          </w:tcPr>
          <w:p w14:paraId="656F8D8C" w14:textId="77777777" w:rsidR="00A7758A" w:rsidRPr="007F4F5A" w:rsidRDefault="00A7758A" w:rsidP="007F4F5A">
            <w:pPr>
              <w:pStyle w:val="ListParagraph"/>
              <w:numPr>
                <w:ilvl w:val="0"/>
                <w:numId w:val="44"/>
              </w:numPr>
              <w:ind w:left="237" w:hanging="166"/>
              <w:rPr>
                <w:rFonts w:asciiTheme="minorHAnsi" w:eastAsiaTheme="minorHAnsi" w:hAnsiTheme="minorHAnsi"/>
                <w:sz w:val="18"/>
                <w:szCs w:val="18"/>
              </w:rPr>
            </w:pPr>
            <w:r w:rsidRPr="007F4F5A">
              <w:rPr>
                <w:rFonts w:asciiTheme="minorHAnsi" w:eastAsiaTheme="minorHAnsi" w:hAnsiTheme="minorHAnsi"/>
                <w:sz w:val="18"/>
                <w:szCs w:val="18"/>
              </w:rPr>
              <w:t xml:space="preserve">Integrate information from goals A - D to propose </w:t>
            </w:r>
            <w:r w:rsidR="004D1267" w:rsidRPr="007F4F5A">
              <w:rPr>
                <w:rFonts w:asciiTheme="minorHAnsi" w:eastAsiaTheme="minorHAnsi" w:hAnsiTheme="minorHAnsi"/>
                <w:sz w:val="18"/>
                <w:szCs w:val="18"/>
              </w:rPr>
              <w:t>broad-based</w:t>
            </w:r>
            <w:r w:rsidRPr="007F4F5A">
              <w:rPr>
                <w:rFonts w:asciiTheme="minorHAnsi" w:eastAsiaTheme="minorHAnsi" w:hAnsiTheme="minorHAnsi"/>
                <w:sz w:val="18"/>
                <w:szCs w:val="18"/>
              </w:rPr>
              <w:t xml:space="preserve"> management solutions for agriculture</w:t>
            </w:r>
          </w:p>
        </w:tc>
      </w:tr>
    </w:tbl>
    <w:p w14:paraId="2EA0FD50" w14:textId="77777777" w:rsidR="007F4F5A" w:rsidRDefault="007F4F5A" w:rsidP="00EB0314">
      <w:pPr>
        <w:spacing w:after="0" w:line="240" w:lineRule="auto"/>
        <w:rPr>
          <w:rFonts w:asciiTheme="minorHAnsi" w:eastAsiaTheme="minorHAnsi" w:hAnsiTheme="minorHAnsi"/>
          <w:b/>
          <w:sz w:val="16"/>
          <w:szCs w:val="16"/>
        </w:rPr>
      </w:pPr>
    </w:p>
    <w:p w14:paraId="7122B316" w14:textId="77777777" w:rsidR="00A7758A" w:rsidRPr="007F4F5A" w:rsidRDefault="00A7758A" w:rsidP="00EB0314">
      <w:pPr>
        <w:spacing w:after="0" w:line="240" w:lineRule="auto"/>
        <w:rPr>
          <w:rFonts w:asciiTheme="minorHAnsi" w:eastAsiaTheme="minorHAnsi" w:hAnsiTheme="minorHAnsi"/>
          <w:b/>
          <w:sz w:val="18"/>
          <w:szCs w:val="18"/>
        </w:rPr>
      </w:pPr>
      <w:r w:rsidRPr="007F4F5A">
        <w:rPr>
          <w:rFonts w:asciiTheme="minorHAnsi" w:eastAsiaTheme="minorHAnsi" w:hAnsiTheme="minorHAnsi"/>
          <w:b/>
          <w:sz w:val="18"/>
          <w:szCs w:val="18"/>
        </w:rPr>
        <w:t xml:space="preserve">All goals should be accomplished for diverse plant hosts across a broad range of habitats and environmental conditions.  </w:t>
      </w:r>
    </w:p>
    <w:p w14:paraId="5B3D48B4" w14:textId="77777777" w:rsidR="00A7758A" w:rsidRPr="007F4F5A" w:rsidRDefault="002820C3" w:rsidP="007F4F5A">
      <w:pPr>
        <w:spacing w:after="0" w:line="240" w:lineRule="auto"/>
        <w:rPr>
          <w:rFonts w:asciiTheme="minorHAnsi" w:hAnsiTheme="minorHAnsi"/>
          <w:sz w:val="18"/>
          <w:szCs w:val="18"/>
        </w:rPr>
      </w:pPr>
      <w:r>
        <w:rPr>
          <w:rFonts w:asciiTheme="minorHAnsi" w:hAnsiTheme="minorHAnsi"/>
          <w:b/>
          <w:noProof/>
          <w:color w:val="006600"/>
          <w:sz w:val="20"/>
          <w:szCs w:val="20"/>
        </w:rPr>
        <mc:AlternateContent>
          <mc:Choice Requires="wps">
            <w:drawing>
              <wp:anchor distT="0" distB="0" distL="114300" distR="114300" simplePos="0" relativeHeight="251664384" behindDoc="0" locked="0" layoutInCell="1" allowOverlap="1" wp14:anchorId="03AAFA3E" wp14:editId="514EC01D">
                <wp:simplePos x="0" y="0"/>
                <wp:positionH relativeFrom="column">
                  <wp:posOffset>-88795</wp:posOffset>
                </wp:positionH>
                <wp:positionV relativeFrom="paragraph">
                  <wp:posOffset>171450</wp:posOffset>
                </wp:positionV>
                <wp:extent cx="4689475" cy="274320"/>
                <wp:effectExtent l="0" t="0" r="0" b="0"/>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468947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9E018" w14:textId="77777777" w:rsidR="002820C3" w:rsidRPr="001A6EAC" w:rsidRDefault="002820C3" w:rsidP="002820C3">
                            <w:pPr>
                              <w:rPr>
                                <w:b/>
                                <w:color w:val="1F497D" w:themeColor="text2"/>
                              </w:rPr>
                            </w:pPr>
                            <w:bookmarkStart w:id="0" w:name="_GoBack"/>
                            <w:r w:rsidRPr="001A6EAC">
                              <w:rPr>
                                <w:b/>
                                <w:color w:val="1F497D" w:themeColor="text2"/>
                              </w:rPr>
                              <w:t xml:space="preserve">Input Requested: </w:t>
                            </w:r>
                            <w:r w:rsidRPr="001A6EAC">
                              <w:rPr>
                                <w:color w:val="1F497D" w:themeColor="text2"/>
                              </w:rPr>
                              <w:t>Provide your input at www.phytobiomes.org/RoadmapInput</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href="http://www.phytobiomes.org/RoadmapInput" style="position:absolute;margin-left:-6.95pt;margin-top:13.5pt;width:369.2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" o:button="t" fillcolor="white [3201]" stroked="f" strokeweight=".5pt">
                <v:fill o:detectmouseclick="t"/>
                <v:textbox>
                  <w:txbxContent>
                    <w:p w14:paraId="7F99E018" w14:textId="77777777" w:rsidR="002820C3" w:rsidRPr="001A6EAC" w:rsidRDefault="002820C3" w:rsidP="002820C3">
                      <w:pPr>
                        <w:rPr>
                          <w:b/>
                          <w:color w:val="1F497D" w:themeColor="text2"/>
                        </w:rPr>
                      </w:pPr>
                      <w:bookmarkStart w:id="1" w:name="_GoBack"/>
                      <w:r w:rsidRPr="001A6EAC">
                        <w:rPr>
                          <w:b/>
                          <w:color w:val="1F497D" w:themeColor="text2"/>
                        </w:rPr>
                        <w:t xml:space="preserve">Input Requested: </w:t>
                      </w:r>
                      <w:r w:rsidRPr="001A6EAC">
                        <w:rPr>
                          <w:color w:val="1F497D" w:themeColor="text2"/>
                        </w:rPr>
                        <w:t>Provide your input at www.phytobiomes.org/RoadmapInput</w:t>
                      </w:r>
                    </w:p>
                    <w:bookmarkEnd w:id="1"/>
                  </w:txbxContent>
                </v:textbox>
              </v:shape>
            </w:pict>
          </mc:Fallback>
        </mc:AlternateContent>
      </w:r>
      <w:r w:rsidR="00A7758A" w:rsidRPr="007F4F5A">
        <w:rPr>
          <w:rFonts w:asciiTheme="minorHAnsi" w:eastAsiaTheme="minorHAnsi" w:hAnsiTheme="minorHAnsi"/>
          <w:b/>
          <w:sz w:val="18"/>
          <w:szCs w:val="18"/>
        </w:rPr>
        <w:t xml:space="preserve">Every goal addresses multiple specific questions as elaborated throughout the text.  </w:t>
      </w:r>
    </w:p>
    <w:sectPr w:rsidR="00A7758A" w:rsidRPr="007F4F5A" w:rsidSect="009B57F8">
      <w:footerReference w:type="default" r:id="rId1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31CD6" w14:textId="77777777" w:rsidR="000C773B" w:rsidRDefault="000C773B" w:rsidP="00A7758A">
      <w:pPr>
        <w:spacing w:after="0" w:line="240" w:lineRule="auto"/>
      </w:pPr>
      <w:r>
        <w:separator/>
      </w:r>
    </w:p>
  </w:endnote>
  <w:endnote w:type="continuationSeparator" w:id="0">
    <w:p w14:paraId="2E9C09C9" w14:textId="77777777" w:rsidR="000C773B" w:rsidRDefault="000C773B" w:rsidP="00A77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9B57F8" w14:paraId="44BB6A80" w14:textId="77777777">
      <w:trPr>
        <w:trHeight w:val="151"/>
      </w:trPr>
      <w:tc>
        <w:tcPr>
          <w:tcW w:w="2250" w:type="pct"/>
          <w:tcBorders>
            <w:bottom w:val="single" w:sz="4" w:space="0" w:color="4F81BD" w:themeColor="accent1"/>
          </w:tcBorders>
        </w:tcPr>
        <w:p w14:paraId="595AF9C7" w14:textId="77777777" w:rsidR="009B57F8" w:rsidRDefault="009B57F8">
          <w:pPr>
            <w:pStyle w:val="Header"/>
            <w:rPr>
              <w:rFonts w:asciiTheme="majorHAnsi" w:eastAsiaTheme="majorEastAsia" w:hAnsiTheme="majorHAnsi" w:cstheme="majorBidi"/>
              <w:b/>
              <w:bCs/>
            </w:rPr>
          </w:pPr>
        </w:p>
      </w:tc>
      <w:tc>
        <w:tcPr>
          <w:tcW w:w="500" w:type="pct"/>
          <w:vMerge w:val="restart"/>
          <w:noWrap/>
          <w:vAlign w:val="center"/>
        </w:tcPr>
        <w:p w14:paraId="122D35BE" w14:textId="77777777" w:rsidR="009B57F8" w:rsidRPr="009B57F8" w:rsidRDefault="009B57F8">
          <w:pPr>
            <w:pStyle w:val="NoSpacing"/>
            <w:rPr>
              <w:rFonts w:asciiTheme="minorHAnsi" w:eastAsiaTheme="majorEastAsia" w:hAnsiTheme="minorHAnsi" w:cstheme="majorBidi"/>
              <w:sz w:val="16"/>
              <w:szCs w:val="16"/>
            </w:rPr>
          </w:pPr>
          <w:r>
            <w:rPr>
              <w:rFonts w:asciiTheme="minorHAnsi" w:eastAsiaTheme="majorEastAsia" w:hAnsiTheme="minorHAnsi" w:cstheme="majorBidi"/>
              <w:bCs/>
              <w:sz w:val="16"/>
              <w:szCs w:val="16"/>
            </w:rPr>
            <w:t xml:space="preserve">   </w:t>
          </w:r>
          <w:r w:rsidRPr="009B57F8">
            <w:rPr>
              <w:rFonts w:asciiTheme="minorHAnsi" w:eastAsiaTheme="majorEastAsia" w:hAnsiTheme="minorHAnsi" w:cstheme="majorBidi"/>
              <w:bCs/>
              <w:sz w:val="16"/>
              <w:szCs w:val="16"/>
            </w:rPr>
            <w:t xml:space="preserve">Page </w:t>
          </w:r>
          <w:r w:rsidRPr="009B57F8">
            <w:rPr>
              <w:rFonts w:asciiTheme="minorHAnsi" w:eastAsiaTheme="minorEastAsia" w:hAnsiTheme="minorHAnsi" w:cstheme="minorBidi"/>
              <w:sz w:val="16"/>
              <w:szCs w:val="16"/>
            </w:rPr>
            <w:fldChar w:fldCharType="begin"/>
          </w:r>
          <w:r w:rsidRPr="009B57F8">
            <w:rPr>
              <w:rFonts w:asciiTheme="minorHAnsi" w:hAnsiTheme="minorHAnsi"/>
              <w:sz w:val="16"/>
              <w:szCs w:val="16"/>
            </w:rPr>
            <w:instrText xml:space="preserve"> PAGE  \* MERGEFORMAT </w:instrText>
          </w:r>
          <w:r w:rsidRPr="009B57F8">
            <w:rPr>
              <w:rFonts w:asciiTheme="minorHAnsi" w:eastAsiaTheme="minorEastAsia" w:hAnsiTheme="minorHAnsi" w:cstheme="minorBidi"/>
              <w:sz w:val="16"/>
              <w:szCs w:val="16"/>
            </w:rPr>
            <w:fldChar w:fldCharType="separate"/>
          </w:r>
          <w:r w:rsidR="005F7FC7" w:rsidRPr="005F7FC7">
            <w:rPr>
              <w:rFonts w:asciiTheme="minorHAnsi" w:eastAsiaTheme="majorEastAsia" w:hAnsiTheme="minorHAnsi" w:cstheme="majorBidi"/>
              <w:bCs/>
              <w:noProof/>
              <w:sz w:val="16"/>
              <w:szCs w:val="16"/>
            </w:rPr>
            <w:t>5</w:t>
          </w:r>
          <w:r w:rsidRPr="009B57F8">
            <w:rPr>
              <w:rFonts w:asciiTheme="minorHAnsi" w:eastAsiaTheme="majorEastAsia" w:hAnsiTheme="minorHAnsi" w:cstheme="majorBidi"/>
              <w:bCs/>
              <w:noProof/>
              <w:sz w:val="16"/>
              <w:szCs w:val="16"/>
            </w:rPr>
            <w:fldChar w:fldCharType="end"/>
          </w:r>
        </w:p>
      </w:tc>
      <w:tc>
        <w:tcPr>
          <w:tcW w:w="2250" w:type="pct"/>
          <w:tcBorders>
            <w:bottom w:val="single" w:sz="4" w:space="0" w:color="4F81BD" w:themeColor="accent1"/>
          </w:tcBorders>
        </w:tcPr>
        <w:p w14:paraId="6B736375" w14:textId="77777777" w:rsidR="009B57F8" w:rsidRDefault="009B57F8">
          <w:pPr>
            <w:pStyle w:val="Header"/>
            <w:rPr>
              <w:rFonts w:asciiTheme="majorHAnsi" w:eastAsiaTheme="majorEastAsia" w:hAnsiTheme="majorHAnsi" w:cstheme="majorBidi"/>
              <w:b/>
              <w:bCs/>
            </w:rPr>
          </w:pPr>
        </w:p>
      </w:tc>
    </w:tr>
    <w:tr w:rsidR="009B57F8" w14:paraId="231B4F0B" w14:textId="77777777">
      <w:trPr>
        <w:trHeight w:val="150"/>
      </w:trPr>
      <w:tc>
        <w:tcPr>
          <w:tcW w:w="2250" w:type="pct"/>
          <w:tcBorders>
            <w:top w:val="single" w:sz="4" w:space="0" w:color="4F81BD" w:themeColor="accent1"/>
          </w:tcBorders>
        </w:tcPr>
        <w:p w14:paraId="64F19906" w14:textId="77777777" w:rsidR="009B57F8" w:rsidRDefault="009B57F8">
          <w:pPr>
            <w:pStyle w:val="Header"/>
            <w:rPr>
              <w:rFonts w:asciiTheme="majorHAnsi" w:eastAsiaTheme="majorEastAsia" w:hAnsiTheme="majorHAnsi" w:cstheme="majorBidi"/>
              <w:b/>
              <w:bCs/>
            </w:rPr>
          </w:pPr>
        </w:p>
      </w:tc>
      <w:tc>
        <w:tcPr>
          <w:tcW w:w="500" w:type="pct"/>
          <w:vMerge/>
        </w:tcPr>
        <w:p w14:paraId="238863EE" w14:textId="77777777" w:rsidR="009B57F8" w:rsidRDefault="009B57F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426E78C1" w14:textId="77777777" w:rsidR="009B57F8" w:rsidRDefault="009B57F8">
          <w:pPr>
            <w:pStyle w:val="Header"/>
            <w:rPr>
              <w:rFonts w:asciiTheme="majorHAnsi" w:eastAsiaTheme="majorEastAsia" w:hAnsiTheme="majorHAnsi" w:cstheme="majorBidi"/>
              <w:b/>
              <w:bCs/>
            </w:rPr>
          </w:pPr>
        </w:p>
      </w:tc>
    </w:tr>
  </w:tbl>
  <w:p w14:paraId="69B4250C" w14:textId="77777777" w:rsidR="00C11DC0" w:rsidRDefault="00C11D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FD17" w14:textId="77777777" w:rsidR="000C773B" w:rsidRDefault="000C773B" w:rsidP="00A7758A">
      <w:pPr>
        <w:spacing w:after="0" w:line="240" w:lineRule="auto"/>
      </w:pPr>
      <w:r>
        <w:separator/>
      </w:r>
    </w:p>
  </w:footnote>
  <w:footnote w:type="continuationSeparator" w:id="0">
    <w:p w14:paraId="3404E09D" w14:textId="77777777" w:rsidR="000C773B" w:rsidRDefault="000C773B" w:rsidP="00A775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FE1"/>
    <w:multiLevelType w:val="hybridMultilevel"/>
    <w:tmpl w:val="F69EBD76"/>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
    <w:nsid w:val="02CC7499"/>
    <w:multiLevelType w:val="hybridMultilevel"/>
    <w:tmpl w:val="B6A457F2"/>
    <w:lvl w:ilvl="0" w:tplc="C956603C">
      <w:start w:val="1"/>
      <w:numFmt w:val="bullet"/>
      <w:lvlText w:val=""/>
      <w:lvlJc w:val="left"/>
      <w:pPr>
        <w:ind w:left="900" w:hanging="360"/>
      </w:pPr>
      <w:rPr>
        <w:rFonts w:ascii="Wingdings" w:hAnsi="Wingdings" w:hint="default"/>
        <w:color w:val="993300"/>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2FD50A7"/>
    <w:multiLevelType w:val="hybridMultilevel"/>
    <w:tmpl w:val="A0DED04E"/>
    <w:lvl w:ilvl="0" w:tplc="C956603C">
      <w:start w:val="1"/>
      <w:numFmt w:val="bullet"/>
      <w:lvlText w:val=""/>
      <w:lvlJc w:val="left"/>
      <w:pPr>
        <w:ind w:left="720" w:hanging="360"/>
      </w:pPr>
      <w:rPr>
        <w:rFonts w:ascii="Wingdings" w:hAnsi="Wingdings" w:hint="default"/>
        <w:color w:val="9933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3344C"/>
    <w:multiLevelType w:val="hybridMultilevel"/>
    <w:tmpl w:val="0F404DC4"/>
    <w:lvl w:ilvl="0" w:tplc="C956603C">
      <w:start w:val="1"/>
      <w:numFmt w:val="bullet"/>
      <w:lvlText w:val=""/>
      <w:lvlJc w:val="left"/>
      <w:pPr>
        <w:ind w:left="1080" w:hanging="360"/>
      </w:pPr>
      <w:rPr>
        <w:rFonts w:ascii="Wingdings" w:hAnsi="Wingdings" w:hint="default"/>
        <w:color w:val="9933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493A87"/>
    <w:multiLevelType w:val="hybridMultilevel"/>
    <w:tmpl w:val="307459CE"/>
    <w:lvl w:ilvl="0" w:tplc="C956603C">
      <w:start w:val="1"/>
      <w:numFmt w:val="bullet"/>
      <w:lvlText w:val=""/>
      <w:lvlJc w:val="left"/>
      <w:pPr>
        <w:ind w:left="720" w:hanging="360"/>
      </w:pPr>
      <w:rPr>
        <w:rFonts w:ascii="Wingdings" w:hAnsi="Wingdings" w:hint="default"/>
        <w:color w:val="9933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07044"/>
    <w:multiLevelType w:val="hybridMultilevel"/>
    <w:tmpl w:val="7BD650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49E34F3"/>
    <w:multiLevelType w:val="hybridMultilevel"/>
    <w:tmpl w:val="4E72C4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373D5"/>
    <w:multiLevelType w:val="hybridMultilevel"/>
    <w:tmpl w:val="C3288004"/>
    <w:lvl w:ilvl="0" w:tplc="C956603C">
      <w:start w:val="1"/>
      <w:numFmt w:val="bullet"/>
      <w:lvlText w:val=""/>
      <w:lvlJc w:val="left"/>
      <w:pPr>
        <w:ind w:left="1440" w:hanging="360"/>
      </w:pPr>
      <w:rPr>
        <w:rFonts w:ascii="Wingdings" w:hAnsi="Wingdings" w:hint="default"/>
        <w:color w:val="9933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765B0B"/>
    <w:multiLevelType w:val="hybridMultilevel"/>
    <w:tmpl w:val="5CC68390"/>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724D7"/>
    <w:multiLevelType w:val="hybridMultilevel"/>
    <w:tmpl w:val="2996E48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3077939"/>
    <w:multiLevelType w:val="hybridMultilevel"/>
    <w:tmpl w:val="93A6D47C"/>
    <w:lvl w:ilvl="0" w:tplc="C956603C">
      <w:start w:val="1"/>
      <w:numFmt w:val="bullet"/>
      <w:lvlText w:val=""/>
      <w:lvlJc w:val="left"/>
      <w:pPr>
        <w:ind w:left="1135" w:hanging="360"/>
      </w:pPr>
      <w:rPr>
        <w:rFonts w:ascii="Wingdings" w:hAnsi="Wingdings" w:hint="default"/>
        <w:color w:val="993300"/>
        <w:sz w:val="20"/>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1">
    <w:nsid w:val="25E61476"/>
    <w:multiLevelType w:val="hybridMultilevel"/>
    <w:tmpl w:val="28443FB8"/>
    <w:lvl w:ilvl="0" w:tplc="B16ACEE2">
      <w:start w:val="1"/>
      <w:numFmt w:val="upperLetter"/>
      <w:lvlText w:val="%1."/>
      <w:lvlJc w:val="left"/>
      <w:pPr>
        <w:ind w:left="720" w:hanging="360"/>
      </w:pPr>
      <w:rPr>
        <w:rFonts w:hint="default"/>
        <w:b/>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5303C4"/>
    <w:multiLevelType w:val="hybridMultilevel"/>
    <w:tmpl w:val="6810877A"/>
    <w:lvl w:ilvl="0" w:tplc="04090015">
      <w:start w:val="1"/>
      <w:numFmt w:val="upperLetter"/>
      <w:lvlText w:val="%1."/>
      <w:lvlJc w:val="left"/>
      <w:pPr>
        <w:ind w:left="1440" w:hanging="360"/>
      </w:pPr>
      <w:rPr>
        <w:rFonts w:cs="Times New Roman"/>
      </w:rPr>
    </w:lvl>
    <w:lvl w:ilvl="1" w:tplc="04090019">
      <w:start w:val="1"/>
      <w:numFmt w:val="decimal"/>
      <w:lvlText w:val="%2."/>
      <w:lvlJc w:val="left"/>
      <w:pPr>
        <w:tabs>
          <w:tab w:val="num" w:pos="2160"/>
        </w:tabs>
        <w:ind w:left="2160" w:hanging="360"/>
      </w:pPr>
      <w:rPr>
        <w:rFonts w:cs="Times New Roman"/>
      </w:rPr>
    </w:lvl>
    <w:lvl w:ilvl="2" w:tplc="0409001B">
      <w:start w:val="1"/>
      <w:numFmt w:val="decimal"/>
      <w:lvlText w:val="%3."/>
      <w:lvlJc w:val="left"/>
      <w:pPr>
        <w:tabs>
          <w:tab w:val="num" w:pos="2880"/>
        </w:tabs>
        <w:ind w:left="2880" w:hanging="36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decimal"/>
      <w:lvlText w:val="%5."/>
      <w:lvlJc w:val="left"/>
      <w:pPr>
        <w:tabs>
          <w:tab w:val="num" w:pos="4320"/>
        </w:tabs>
        <w:ind w:left="4320" w:hanging="360"/>
      </w:pPr>
      <w:rPr>
        <w:rFonts w:cs="Times New Roman"/>
      </w:rPr>
    </w:lvl>
    <w:lvl w:ilvl="5" w:tplc="0409001B">
      <w:start w:val="1"/>
      <w:numFmt w:val="decimal"/>
      <w:lvlText w:val="%6."/>
      <w:lvlJc w:val="left"/>
      <w:pPr>
        <w:tabs>
          <w:tab w:val="num" w:pos="5040"/>
        </w:tabs>
        <w:ind w:left="5040" w:hanging="36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decimal"/>
      <w:lvlText w:val="%8."/>
      <w:lvlJc w:val="left"/>
      <w:pPr>
        <w:tabs>
          <w:tab w:val="num" w:pos="6480"/>
        </w:tabs>
        <w:ind w:left="6480" w:hanging="360"/>
      </w:pPr>
      <w:rPr>
        <w:rFonts w:cs="Times New Roman"/>
      </w:rPr>
    </w:lvl>
    <w:lvl w:ilvl="8" w:tplc="0409001B">
      <w:start w:val="1"/>
      <w:numFmt w:val="decimal"/>
      <w:lvlText w:val="%9."/>
      <w:lvlJc w:val="left"/>
      <w:pPr>
        <w:tabs>
          <w:tab w:val="num" w:pos="7200"/>
        </w:tabs>
        <w:ind w:left="7200" w:hanging="360"/>
      </w:pPr>
      <w:rPr>
        <w:rFonts w:cs="Times New Roman"/>
      </w:rPr>
    </w:lvl>
  </w:abstractNum>
  <w:abstractNum w:abstractNumId="13">
    <w:nsid w:val="2DBF223E"/>
    <w:multiLevelType w:val="hybridMultilevel"/>
    <w:tmpl w:val="D270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56601"/>
    <w:multiLevelType w:val="hybridMultilevel"/>
    <w:tmpl w:val="0450AC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37F0B"/>
    <w:multiLevelType w:val="hybridMultilevel"/>
    <w:tmpl w:val="0D446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F4181"/>
    <w:multiLevelType w:val="hybridMultilevel"/>
    <w:tmpl w:val="4AF27924"/>
    <w:lvl w:ilvl="0" w:tplc="C956603C">
      <w:start w:val="1"/>
      <w:numFmt w:val="bullet"/>
      <w:lvlText w:val=""/>
      <w:lvlJc w:val="left"/>
      <w:pPr>
        <w:ind w:left="720" w:hanging="360"/>
      </w:pPr>
      <w:rPr>
        <w:rFonts w:ascii="Wingdings" w:hAnsi="Wingdings" w:hint="default"/>
        <w:color w:val="9933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184BB0"/>
    <w:multiLevelType w:val="hybridMultilevel"/>
    <w:tmpl w:val="DFFEA0CC"/>
    <w:lvl w:ilvl="0" w:tplc="C956603C">
      <w:start w:val="1"/>
      <w:numFmt w:val="bullet"/>
      <w:lvlText w:val=""/>
      <w:lvlJc w:val="left"/>
      <w:pPr>
        <w:ind w:left="720" w:hanging="360"/>
      </w:pPr>
      <w:rPr>
        <w:rFonts w:ascii="Wingdings" w:hAnsi="Wingdings" w:hint="default"/>
        <w:color w:val="9933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F54BE"/>
    <w:multiLevelType w:val="hybridMultilevel"/>
    <w:tmpl w:val="F5B6D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1E6E08"/>
    <w:multiLevelType w:val="hybridMultilevel"/>
    <w:tmpl w:val="FB58FC7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051989"/>
    <w:multiLevelType w:val="hybridMultilevel"/>
    <w:tmpl w:val="C15E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B5C5C"/>
    <w:multiLevelType w:val="hybridMultilevel"/>
    <w:tmpl w:val="E6921118"/>
    <w:lvl w:ilvl="0" w:tplc="2092F4A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0B27C9"/>
    <w:multiLevelType w:val="hybridMultilevel"/>
    <w:tmpl w:val="1284B16A"/>
    <w:lvl w:ilvl="0" w:tplc="C956603C">
      <w:start w:val="1"/>
      <w:numFmt w:val="bullet"/>
      <w:lvlText w:val=""/>
      <w:lvlJc w:val="left"/>
      <w:pPr>
        <w:ind w:left="720" w:hanging="360"/>
      </w:pPr>
      <w:rPr>
        <w:rFonts w:ascii="Wingdings" w:hAnsi="Wingdings" w:hint="default"/>
        <w:color w:val="9933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BD64FA"/>
    <w:multiLevelType w:val="hybridMultilevel"/>
    <w:tmpl w:val="4540F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776A7C"/>
    <w:multiLevelType w:val="hybridMultilevel"/>
    <w:tmpl w:val="E938C152"/>
    <w:lvl w:ilvl="0" w:tplc="C3F88E7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ED08C1"/>
    <w:multiLevelType w:val="hybridMultilevel"/>
    <w:tmpl w:val="EECCC02A"/>
    <w:lvl w:ilvl="0" w:tplc="C956603C">
      <w:start w:val="1"/>
      <w:numFmt w:val="bullet"/>
      <w:lvlText w:val=""/>
      <w:lvlJc w:val="left"/>
      <w:pPr>
        <w:ind w:left="1440" w:hanging="360"/>
      </w:pPr>
      <w:rPr>
        <w:rFonts w:ascii="Wingdings" w:hAnsi="Wingdings" w:hint="default"/>
        <w:color w:val="9933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E986BB9"/>
    <w:multiLevelType w:val="hybridMultilevel"/>
    <w:tmpl w:val="E458B806"/>
    <w:lvl w:ilvl="0" w:tplc="C3F88E7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E97975"/>
    <w:multiLevelType w:val="hybridMultilevel"/>
    <w:tmpl w:val="99CEEE56"/>
    <w:lvl w:ilvl="0" w:tplc="C956603C">
      <w:start w:val="1"/>
      <w:numFmt w:val="bullet"/>
      <w:lvlText w:val=""/>
      <w:lvlJc w:val="left"/>
      <w:pPr>
        <w:ind w:left="1440" w:hanging="360"/>
      </w:pPr>
      <w:rPr>
        <w:rFonts w:ascii="Wingdings" w:hAnsi="Wingdings" w:hint="default"/>
        <w:color w:val="9933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5EF023D"/>
    <w:multiLevelType w:val="hybridMultilevel"/>
    <w:tmpl w:val="01124C42"/>
    <w:lvl w:ilvl="0" w:tplc="1EAE85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1B5E3A"/>
    <w:multiLevelType w:val="hybridMultilevel"/>
    <w:tmpl w:val="586C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5A4CBB"/>
    <w:multiLevelType w:val="hybridMultilevel"/>
    <w:tmpl w:val="DC6A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AD7B64"/>
    <w:multiLevelType w:val="hybridMultilevel"/>
    <w:tmpl w:val="04AED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04D01"/>
    <w:multiLevelType w:val="hybridMultilevel"/>
    <w:tmpl w:val="CE8C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5B02BF"/>
    <w:multiLevelType w:val="hybridMultilevel"/>
    <w:tmpl w:val="2B84B938"/>
    <w:lvl w:ilvl="0" w:tplc="C956603C">
      <w:start w:val="1"/>
      <w:numFmt w:val="bullet"/>
      <w:lvlText w:val=""/>
      <w:lvlJc w:val="left"/>
      <w:pPr>
        <w:ind w:left="1440" w:hanging="360"/>
      </w:pPr>
      <w:rPr>
        <w:rFonts w:ascii="Wingdings" w:hAnsi="Wingdings" w:hint="default"/>
        <w:color w:val="9933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78B184C"/>
    <w:multiLevelType w:val="hybridMultilevel"/>
    <w:tmpl w:val="6270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AF1313"/>
    <w:multiLevelType w:val="hybridMultilevel"/>
    <w:tmpl w:val="E2B4B8EC"/>
    <w:lvl w:ilvl="0" w:tplc="C956603C">
      <w:start w:val="1"/>
      <w:numFmt w:val="bullet"/>
      <w:lvlText w:val=""/>
      <w:lvlJc w:val="left"/>
      <w:pPr>
        <w:ind w:left="720" w:hanging="360"/>
      </w:pPr>
      <w:rPr>
        <w:rFonts w:ascii="Wingdings" w:hAnsi="Wingdings" w:hint="default"/>
        <w:color w:val="9933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DA2985"/>
    <w:multiLevelType w:val="hybridMultilevel"/>
    <w:tmpl w:val="FE1AF6FA"/>
    <w:lvl w:ilvl="0" w:tplc="C956603C">
      <w:start w:val="1"/>
      <w:numFmt w:val="bullet"/>
      <w:lvlText w:val=""/>
      <w:lvlJc w:val="left"/>
      <w:pPr>
        <w:ind w:left="1440" w:hanging="360"/>
      </w:pPr>
      <w:rPr>
        <w:rFonts w:ascii="Wingdings" w:hAnsi="Wingdings" w:hint="default"/>
        <w:color w:val="9933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27125BC"/>
    <w:multiLevelType w:val="hybridMultilevel"/>
    <w:tmpl w:val="87E03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94DBD"/>
    <w:multiLevelType w:val="hybridMultilevel"/>
    <w:tmpl w:val="26FC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5E7D4A"/>
    <w:multiLevelType w:val="hybridMultilevel"/>
    <w:tmpl w:val="636C9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98069E"/>
    <w:multiLevelType w:val="hybridMultilevel"/>
    <w:tmpl w:val="0C486B52"/>
    <w:lvl w:ilvl="0" w:tplc="C956603C">
      <w:start w:val="1"/>
      <w:numFmt w:val="bullet"/>
      <w:lvlText w:val=""/>
      <w:lvlJc w:val="left"/>
      <w:pPr>
        <w:ind w:left="720" w:hanging="360"/>
      </w:pPr>
      <w:rPr>
        <w:rFonts w:ascii="Wingdings" w:hAnsi="Wingdings" w:hint="default"/>
        <w:color w:val="9933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047C65"/>
    <w:multiLevelType w:val="hybridMultilevel"/>
    <w:tmpl w:val="E0D8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255A5B"/>
    <w:multiLevelType w:val="hybridMultilevel"/>
    <w:tmpl w:val="39BA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523D97"/>
    <w:multiLevelType w:val="hybridMultilevel"/>
    <w:tmpl w:val="0C8C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30"/>
  </w:num>
  <w:num w:numId="4">
    <w:abstractNumId w:val="23"/>
  </w:num>
  <w:num w:numId="5">
    <w:abstractNumId w:val="43"/>
  </w:num>
  <w:num w:numId="6">
    <w:abstractNumId w:val="32"/>
  </w:num>
  <w:num w:numId="7">
    <w:abstractNumId w:val="38"/>
  </w:num>
  <w:num w:numId="8">
    <w:abstractNumId w:val="6"/>
  </w:num>
  <w:num w:numId="9">
    <w:abstractNumId w:val="37"/>
  </w:num>
  <w:num w:numId="10">
    <w:abstractNumId w:val="14"/>
  </w:num>
  <w:num w:numId="11">
    <w:abstractNumId w:val="13"/>
  </w:num>
  <w:num w:numId="12">
    <w:abstractNumId w:val="5"/>
  </w:num>
  <w:num w:numId="13">
    <w:abstractNumId w:val="41"/>
  </w:num>
  <w:num w:numId="14">
    <w:abstractNumId w:val="40"/>
  </w:num>
  <w:num w:numId="15">
    <w:abstractNumId w:val="29"/>
  </w:num>
  <w:num w:numId="16">
    <w:abstractNumId w:val="20"/>
  </w:num>
  <w:num w:numId="17">
    <w:abstractNumId w:val="39"/>
  </w:num>
  <w:num w:numId="18">
    <w:abstractNumId w:val="34"/>
  </w:num>
  <w:num w:numId="19">
    <w:abstractNumId w:val="0"/>
  </w:num>
  <w:num w:numId="20">
    <w:abstractNumId w:val="7"/>
  </w:num>
  <w:num w:numId="21">
    <w:abstractNumId w:val="2"/>
  </w:num>
  <w:num w:numId="22">
    <w:abstractNumId w:val="19"/>
  </w:num>
  <w:num w:numId="23">
    <w:abstractNumId w:val="8"/>
  </w:num>
  <w:num w:numId="24">
    <w:abstractNumId w:val="17"/>
  </w:num>
  <w:num w:numId="25">
    <w:abstractNumId w:val="25"/>
  </w:num>
  <w:num w:numId="26">
    <w:abstractNumId w:val="1"/>
  </w:num>
  <w:num w:numId="27">
    <w:abstractNumId w:val="10"/>
  </w:num>
  <w:num w:numId="28">
    <w:abstractNumId w:val="35"/>
  </w:num>
  <w:num w:numId="29">
    <w:abstractNumId w:val="27"/>
  </w:num>
  <w:num w:numId="30">
    <w:abstractNumId w:val="36"/>
  </w:num>
  <w:num w:numId="31">
    <w:abstractNumId w:val="31"/>
  </w:num>
  <w:num w:numId="32">
    <w:abstractNumId w:val="33"/>
  </w:num>
  <w:num w:numId="33">
    <w:abstractNumId w:val="21"/>
  </w:num>
  <w:num w:numId="34">
    <w:abstractNumId w:val="18"/>
  </w:num>
  <w:num w:numId="35">
    <w:abstractNumId w:val="28"/>
  </w:num>
  <w:num w:numId="36">
    <w:abstractNumId w:val="22"/>
  </w:num>
  <w:num w:numId="37">
    <w:abstractNumId w:val="4"/>
  </w:num>
  <w:num w:numId="38">
    <w:abstractNumId w:val="16"/>
  </w:num>
  <w:num w:numId="39">
    <w:abstractNumId w:val="3"/>
  </w:num>
  <w:num w:numId="40">
    <w:abstractNumId w:val="11"/>
  </w:num>
  <w:num w:numId="41">
    <w:abstractNumId w:val="15"/>
  </w:num>
  <w:num w:numId="42">
    <w:abstractNumId w:val="42"/>
  </w:num>
  <w:num w:numId="43">
    <w:abstractNumId w:val="26"/>
  </w:num>
  <w:num w:numId="44">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ttie, Gwyn A [PLP M]">
    <w15:presenceInfo w15:providerId="AD" w15:userId="S-1-5-21-1659004503-1450960922-1606980848-75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705AAE7-2376-4571-94FE-ABDC9E21B4DA}"/>
    <w:docVar w:name="dgnword-eventsink" w:val="160883528"/>
  </w:docVars>
  <w:rsids>
    <w:rsidRoot w:val="0097095D"/>
    <w:rsid w:val="00010C34"/>
    <w:rsid w:val="0003044E"/>
    <w:rsid w:val="0003172F"/>
    <w:rsid w:val="00031EDD"/>
    <w:rsid w:val="00044455"/>
    <w:rsid w:val="00046899"/>
    <w:rsid w:val="00072856"/>
    <w:rsid w:val="00087D69"/>
    <w:rsid w:val="000B2925"/>
    <w:rsid w:val="000C773B"/>
    <w:rsid w:val="000D4F9C"/>
    <w:rsid w:val="000E152F"/>
    <w:rsid w:val="000F2288"/>
    <w:rsid w:val="000F6278"/>
    <w:rsid w:val="000F6765"/>
    <w:rsid w:val="001202F9"/>
    <w:rsid w:val="00131396"/>
    <w:rsid w:val="0014347E"/>
    <w:rsid w:val="00174B62"/>
    <w:rsid w:val="001A6EAC"/>
    <w:rsid w:val="001B44AE"/>
    <w:rsid w:val="001C571A"/>
    <w:rsid w:val="001C7117"/>
    <w:rsid w:val="001E199C"/>
    <w:rsid w:val="001F0E10"/>
    <w:rsid w:val="00223C99"/>
    <w:rsid w:val="00232B1A"/>
    <w:rsid w:val="00255498"/>
    <w:rsid w:val="00256500"/>
    <w:rsid w:val="002820C3"/>
    <w:rsid w:val="00291580"/>
    <w:rsid w:val="002A03AA"/>
    <w:rsid w:val="002A470D"/>
    <w:rsid w:val="002B1C71"/>
    <w:rsid w:val="002C4E23"/>
    <w:rsid w:val="0031272E"/>
    <w:rsid w:val="00316DE7"/>
    <w:rsid w:val="00320E36"/>
    <w:rsid w:val="00355BC7"/>
    <w:rsid w:val="00362B4F"/>
    <w:rsid w:val="003655D5"/>
    <w:rsid w:val="003A6C5B"/>
    <w:rsid w:val="003C6F2B"/>
    <w:rsid w:val="003E0F2B"/>
    <w:rsid w:val="003E5F05"/>
    <w:rsid w:val="004068F8"/>
    <w:rsid w:val="00410CFE"/>
    <w:rsid w:val="00417763"/>
    <w:rsid w:val="004564FC"/>
    <w:rsid w:val="00472EB2"/>
    <w:rsid w:val="00480F80"/>
    <w:rsid w:val="0049199D"/>
    <w:rsid w:val="004C3BA6"/>
    <w:rsid w:val="004D1267"/>
    <w:rsid w:val="004D4F9B"/>
    <w:rsid w:val="004E505A"/>
    <w:rsid w:val="004E6A4E"/>
    <w:rsid w:val="004F7B79"/>
    <w:rsid w:val="00501063"/>
    <w:rsid w:val="0051240D"/>
    <w:rsid w:val="0055442B"/>
    <w:rsid w:val="00570E66"/>
    <w:rsid w:val="00592121"/>
    <w:rsid w:val="00592482"/>
    <w:rsid w:val="00596F27"/>
    <w:rsid w:val="005B4F44"/>
    <w:rsid w:val="005B67A7"/>
    <w:rsid w:val="005C0BC2"/>
    <w:rsid w:val="005F7FC7"/>
    <w:rsid w:val="0060326A"/>
    <w:rsid w:val="00603C4D"/>
    <w:rsid w:val="006100E4"/>
    <w:rsid w:val="00624F23"/>
    <w:rsid w:val="0063561E"/>
    <w:rsid w:val="0065175F"/>
    <w:rsid w:val="00656E3F"/>
    <w:rsid w:val="006616A1"/>
    <w:rsid w:val="0067027F"/>
    <w:rsid w:val="006710B9"/>
    <w:rsid w:val="00671C91"/>
    <w:rsid w:val="00684C7D"/>
    <w:rsid w:val="00687AE9"/>
    <w:rsid w:val="006C226D"/>
    <w:rsid w:val="00716A80"/>
    <w:rsid w:val="00722FF2"/>
    <w:rsid w:val="007263B6"/>
    <w:rsid w:val="007645C3"/>
    <w:rsid w:val="0078010E"/>
    <w:rsid w:val="0078192E"/>
    <w:rsid w:val="00796DC7"/>
    <w:rsid w:val="007A2272"/>
    <w:rsid w:val="007D608A"/>
    <w:rsid w:val="007E3107"/>
    <w:rsid w:val="007E3236"/>
    <w:rsid w:val="007E5E27"/>
    <w:rsid w:val="007F4F5A"/>
    <w:rsid w:val="00826414"/>
    <w:rsid w:val="00851816"/>
    <w:rsid w:val="008567FC"/>
    <w:rsid w:val="008C0258"/>
    <w:rsid w:val="008F329F"/>
    <w:rsid w:val="008F5052"/>
    <w:rsid w:val="00903411"/>
    <w:rsid w:val="00904DF4"/>
    <w:rsid w:val="009250B6"/>
    <w:rsid w:val="009251BA"/>
    <w:rsid w:val="0092664F"/>
    <w:rsid w:val="00933FD9"/>
    <w:rsid w:val="0094204E"/>
    <w:rsid w:val="0097095D"/>
    <w:rsid w:val="009934C7"/>
    <w:rsid w:val="009A2461"/>
    <w:rsid w:val="009B57F8"/>
    <w:rsid w:val="009D77EC"/>
    <w:rsid w:val="009E4853"/>
    <w:rsid w:val="009F216C"/>
    <w:rsid w:val="00A03E3B"/>
    <w:rsid w:val="00A06180"/>
    <w:rsid w:val="00A27ABA"/>
    <w:rsid w:val="00A6010F"/>
    <w:rsid w:val="00A7758A"/>
    <w:rsid w:val="00A90E6C"/>
    <w:rsid w:val="00AB72AB"/>
    <w:rsid w:val="00AF7422"/>
    <w:rsid w:val="00B03D2C"/>
    <w:rsid w:val="00B16B43"/>
    <w:rsid w:val="00B20B48"/>
    <w:rsid w:val="00B30DB2"/>
    <w:rsid w:val="00B33196"/>
    <w:rsid w:val="00B42DEE"/>
    <w:rsid w:val="00B44605"/>
    <w:rsid w:val="00B500B0"/>
    <w:rsid w:val="00B72DD7"/>
    <w:rsid w:val="00B841F1"/>
    <w:rsid w:val="00BA1D82"/>
    <w:rsid w:val="00BD5491"/>
    <w:rsid w:val="00BE0A26"/>
    <w:rsid w:val="00BF6267"/>
    <w:rsid w:val="00BF7630"/>
    <w:rsid w:val="00C06F93"/>
    <w:rsid w:val="00C11DC0"/>
    <w:rsid w:val="00C206EE"/>
    <w:rsid w:val="00CB1400"/>
    <w:rsid w:val="00CD60DA"/>
    <w:rsid w:val="00CD6492"/>
    <w:rsid w:val="00D004B7"/>
    <w:rsid w:val="00D37F6C"/>
    <w:rsid w:val="00D418E9"/>
    <w:rsid w:val="00D53726"/>
    <w:rsid w:val="00D95E91"/>
    <w:rsid w:val="00DB0256"/>
    <w:rsid w:val="00DB68CB"/>
    <w:rsid w:val="00DC06AD"/>
    <w:rsid w:val="00DC5A3F"/>
    <w:rsid w:val="00DD5451"/>
    <w:rsid w:val="00DE09FB"/>
    <w:rsid w:val="00DE4CE2"/>
    <w:rsid w:val="00DF41C7"/>
    <w:rsid w:val="00E21B9D"/>
    <w:rsid w:val="00E978A6"/>
    <w:rsid w:val="00EB0314"/>
    <w:rsid w:val="00EC3472"/>
    <w:rsid w:val="00EE6E46"/>
    <w:rsid w:val="00F34BBD"/>
    <w:rsid w:val="00F61DDF"/>
    <w:rsid w:val="00FA02E3"/>
    <w:rsid w:val="00FF3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A0A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95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95D"/>
    <w:pPr>
      <w:ind w:left="720"/>
      <w:contextualSpacing/>
    </w:pPr>
  </w:style>
  <w:style w:type="paragraph" w:customStyle="1" w:styleId="Default">
    <w:name w:val="Default"/>
    <w:rsid w:val="0097095D"/>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link w:val="NoSpacingChar"/>
    <w:uiPriority w:val="1"/>
    <w:qFormat/>
    <w:rsid w:val="00B500B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E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53"/>
    <w:rPr>
      <w:rFonts w:ascii="Tahoma" w:eastAsia="Calibri" w:hAnsi="Tahoma" w:cs="Tahoma"/>
      <w:sz w:val="16"/>
      <w:szCs w:val="16"/>
    </w:rPr>
  </w:style>
  <w:style w:type="paragraph" w:styleId="Header">
    <w:name w:val="header"/>
    <w:basedOn w:val="Normal"/>
    <w:link w:val="HeaderChar"/>
    <w:uiPriority w:val="99"/>
    <w:unhideWhenUsed/>
    <w:rsid w:val="00A77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58A"/>
    <w:rPr>
      <w:rFonts w:ascii="Calibri" w:eastAsia="Calibri" w:hAnsi="Calibri" w:cs="Times New Roman"/>
    </w:rPr>
  </w:style>
  <w:style w:type="paragraph" w:styleId="Footer">
    <w:name w:val="footer"/>
    <w:basedOn w:val="Normal"/>
    <w:link w:val="FooterChar"/>
    <w:uiPriority w:val="99"/>
    <w:unhideWhenUsed/>
    <w:rsid w:val="00A77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58A"/>
    <w:rPr>
      <w:rFonts w:ascii="Calibri" w:eastAsia="Calibri" w:hAnsi="Calibri" w:cs="Times New Roman"/>
    </w:rPr>
  </w:style>
  <w:style w:type="table" w:styleId="TableGrid">
    <w:name w:val="Table Grid"/>
    <w:basedOn w:val="TableNormal"/>
    <w:uiPriority w:val="59"/>
    <w:rsid w:val="00A77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7758A"/>
    <w:rPr>
      <w:sz w:val="16"/>
      <w:szCs w:val="16"/>
    </w:rPr>
  </w:style>
  <w:style w:type="paragraph" w:styleId="CommentText">
    <w:name w:val="annotation text"/>
    <w:basedOn w:val="Normal"/>
    <w:link w:val="CommentTextChar"/>
    <w:uiPriority w:val="99"/>
    <w:semiHidden/>
    <w:unhideWhenUsed/>
    <w:rsid w:val="00A7758A"/>
    <w:pPr>
      <w:spacing w:line="240" w:lineRule="auto"/>
    </w:pPr>
    <w:rPr>
      <w:sz w:val="20"/>
      <w:szCs w:val="20"/>
    </w:rPr>
  </w:style>
  <w:style w:type="character" w:customStyle="1" w:styleId="CommentTextChar">
    <w:name w:val="Comment Text Char"/>
    <w:basedOn w:val="DefaultParagraphFont"/>
    <w:link w:val="CommentText"/>
    <w:uiPriority w:val="99"/>
    <w:semiHidden/>
    <w:rsid w:val="00A7758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7758A"/>
    <w:rPr>
      <w:b/>
      <w:bCs/>
    </w:rPr>
  </w:style>
  <w:style w:type="character" w:customStyle="1" w:styleId="CommentSubjectChar">
    <w:name w:val="Comment Subject Char"/>
    <w:basedOn w:val="CommentTextChar"/>
    <w:link w:val="CommentSubject"/>
    <w:uiPriority w:val="99"/>
    <w:semiHidden/>
    <w:rsid w:val="00A7758A"/>
    <w:rPr>
      <w:rFonts w:ascii="Calibri" w:eastAsia="Calibri" w:hAnsi="Calibri" w:cs="Times New Roman"/>
      <w:b/>
      <w:bCs/>
      <w:sz w:val="20"/>
      <w:szCs w:val="20"/>
    </w:rPr>
  </w:style>
  <w:style w:type="paragraph" w:styleId="Revision">
    <w:name w:val="Revision"/>
    <w:hidden/>
    <w:uiPriority w:val="99"/>
    <w:semiHidden/>
    <w:rsid w:val="00B33196"/>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B57F8"/>
    <w:rPr>
      <w:color w:val="0000FF" w:themeColor="hyperlink"/>
      <w:u w:val="single"/>
    </w:rPr>
  </w:style>
  <w:style w:type="character" w:customStyle="1" w:styleId="NoSpacingChar">
    <w:name w:val="No Spacing Char"/>
    <w:basedOn w:val="DefaultParagraphFont"/>
    <w:link w:val="NoSpacing"/>
    <w:uiPriority w:val="1"/>
    <w:rsid w:val="009B57F8"/>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95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95D"/>
    <w:pPr>
      <w:ind w:left="720"/>
      <w:contextualSpacing/>
    </w:pPr>
  </w:style>
  <w:style w:type="paragraph" w:customStyle="1" w:styleId="Default">
    <w:name w:val="Default"/>
    <w:rsid w:val="0097095D"/>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link w:val="NoSpacingChar"/>
    <w:uiPriority w:val="1"/>
    <w:qFormat/>
    <w:rsid w:val="00B500B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E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53"/>
    <w:rPr>
      <w:rFonts w:ascii="Tahoma" w:eastAsia="Calibri" w:hAnsi="Tahoma" w:cs="Tahoma"/>
      <w:sz w:val="16"/>
      <w:szCs w:val="16"/>
    </w:rPr>
  </w:style>
  <w:style w:type="paragraph" w:styleId="Header">
    <w:name w:val="header"/>
    <w:basedOn w:val="Normal"/>
    <w:link w:val="HeaderChar"/>
    <w:uiPriority w:val="99"/>
    <w:unhideWhenUsed/>
    <w:rsid w:val="00A77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58A"/>
    <w:rPr>
      <w:rFonts w:ascii="Calibri" w:eastAsia="Calibri" w:hAnsi="Calibri" w:cs="Times New Roman"/>
    </w:rPr>
  </w:style>
  <w:style w:type="paragraph" w:styleId="Footer">
    <w:name w:val="footer"/>
    <w:basedOn w:val="Normal"/>
    <w:link w:val="FooterChar"/>
    <w:uiPriority w:val="99"/>
    <w:unhideWhenUsed/>
    <w:rsid w:val="00A77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58A"/>
    <w:rPr>
      <w:rFonts w:ascii="Calibri" w:eastAsia="Calibri" w:hAnsi="Calibri" w:cs="Times New Roman"/>
    </w:rPr>
  </w:style>
  <w:style w:type="table" w:styleId="TableGrid">
    <w:name w:val="Table Grid"/>
    <w:basedOn w:val="TableNormal"/>
    <w:uiPriority w:val="59"/>
    <w:rsid w:val="00A77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7758A"/>
    <w:rPr>
      <w:sz w:val="16"/>
      <w:szCs w:val="16"/>
    </w:rPr>
  </w:style>
  <w:style w:type="paragraph" w:styleId="CommentText">
    <w:name w:val="annotation text"/>
    <w:basedOn w:val="Normal"/>
    <w:link w:val="CommentTextChar"/>
    <w:uiPriority w:val="99"/>
    <w:semiHidden/>
    <w:unhideWhenUsed/>
    <w:rsid w:val="00A7758A"/>
    <w:pPr>
      <w:spacing w:line="240" w:lineRule="auto"/>
    </w:pPr>
    <w:rPr>
      <w:sz w:val="20"/>
      <w:szCs w:val="20"/>
    </w:rPr>
  </w:style>
  <w:style w:type="character" w:customStyle="1" w:styleId="CommentTextChar">
    <w:name w:val="Comment Text Char"/>
    <w:basedOn w:val="DefaultParagraphFont"/>
    <w:link w:val="CommentText"/>
    <w:uiPriority w:val="99"/>
    <w:semiHidden/>
    <w:rsid w:val="00A7758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7758A"/>
    <w:rPr>
      <w:b/>
      <w:bCs/>
    </w:rPr>
  </w:style>
  <w:style w:type="character" w:customStyle="1" w:styleId="CommentSubjectChar">
    <w:name w:val="Comment Subject Char"/>
    <w:basedOn w:val="CommentTextChar"/>
    <w:link w:val="CommentSubject"/>
    <w:uiPriority w:val="99"/>
    <w:semiHidden/>
    <w:rsid w:val="00A7758A"/>
    <w:rPr>
      <w:rFonts w:ascii="Calibri" w:eastAsia="Calibri" w:hAnsi="Calibri" w:cs="Times New Roman"/>
      <w:b/>
      <w:bCs/>
      <w:sz w:val="20"/>
      <w:szCs w:val="20"/>
    </w:rPr>
  </w:style>
  <w:style w:type="paragraph" w:styleId="Revision">
    <w:name w:val="Revision"/>
    <w:hidden/>
    <w:uiPriority w:val="99"/>
    <w:semiHidden/>
    <w:rsid w:val="00B33196"/>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B57F8"/>
    <w:rPr>
      <w:color w:val="0000FF" w:themeColor="hyperlink"/>
      <w:u w:val="single"/>
    </w:rPr>
  </w:style>
  <w:style w:type="character" w:customStyle="1" w:styleId="NoSpacingChar">
    <w:name w:val="No Spacing Char"/>
    <w:basedOn w:val="DefaultParagraphFont"/>
    <w:link w:val="NoSpacing"/>
    <w:uiPriority w:val="1"/>
    <w:rsid w:val="009B57F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hyperlink" Target="http://www.phytobiomes.org/RoadmapInput" TargetMode="External"/><Relationship Id="rId3" Type="http://schemas.microsoft.com/office/2007/relationships/stylesWithEffects" Target="stylesWithEffects.xml"/><Relationship Id="rId12"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image" Target="media/image2.jpeg"/><Relationship Id="rId1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CA638B5EAFE4C81D629BEE3F61DF0" ma:contentTypeVersion="2" ma:contentTypeDescription="Create a new document." ma:contentTypeScope="" ma:versionID="00bf687febb5266c812485d69ddabad4">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7B8B25-FCDF-4AD2-8FDE-264E2C293713}"/>
</file>

<file path=customXml/itemProps2.xml><?xml version="1.0" encoding="utf-8"?>
<ds:datastoreItem xmlns:ds="http://schemas.openxmlformats.org/officeDocument/2006/customXml" ds:itemID="{E2766732-FE1E-49FF-9B00-1B0C20216FC1}"/>
</file>

<file path=customXml/itemProps3.xml><?xml version="1.0" encoding="utf-8"?>
<ds:datastoreItem xmlns:ds="http://schemas.openxmlformats.org/officeDocument/2006/customXml" ds:itemID="{2ADB7CEC-C311-4A90-B846-830C8EB5F7B2}"/>
</file>

<file path=docProps/app.xml><?xml version="1.0" encoding="utf-8"?>
<Properties xmlns="http://schemas.openxmlformats.org/officeDocument/2006/extended-properties" xmlns:vt="http://schemas.openxmlformats.org/officeDocument/2006/docPropsVTypes">
  <Template>Normal.dotm</Template>
  <TotalTime>4</TotalTime>
  <Pages>5</Pages>
  <Words>2963</Words>
  <Characters>16894</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19818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E. LINDOW</dc:creator>
  <cp:lastModifiedBy>Robert Beets</cp:lastModifiedBy>
  <cp:revision>4</cp:revision>
  <cp:lastPrinted>2015-06-24T22:06:00Z</cp:lastPrinted>
  <dcterms:created xsi:type="dcterms:W3CDTF">2015-06-24T22:02:00Z</dcterms:created>
  <dcterms:modified xsi:type="dcterms:W3CDTF">2015-06-24T22:11:00Z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0x010100015CA638B5EAFE4C81D629BEE3F61DF0</vt:lpwstr>
  </property>
  <property fmtid="{D5CDD505-2E9C-101B-9397-08002B2CF9AE}" pid="3" name="Order">
    <vt:r8>2200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